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2C" w:rsidRPr="00310A2C" w:rsidRDefault="00310A2C" w:rsidP="00310A2C">
      <w:pPr>
        <w:numPr>
          <w:ilvl w:val="0"/>
          <w:numId w:val="1"/>
        </w:numPr>
        <w:pBdr>
          <w:right w:val="single" w:sz="6" w:space="5" w:color="B44701"/>
        </w:pBdr>
        <w:shd w:val="clear" w:color="auto" w:fill="000000"/>
        <w:spacing w:after="0" w:line="480" w:lineRule="atLeast"/>
        <w:ind w:left="2700"/>
        <w:jc w:val="right"/>
        <w:textAlignment w:val="bottom"/>
        <w:rPr>
          <w:rFonts w:ascii="Arial" w:eastAsia="Times New Roman" w:hAnsi="Arial" w:cs="Arial"/>
          <w:color w:val="FFFFFF"/>
          <w:spacing w:val="12"/>
          <w:sz w:val="21"/>
          <w:szCs w:val="21"/>
          <w:lang w:val="en"/>
        </w:rPr>
      </w:pPr>
      <w:r w:rsidRPr="00310A2C">
        <w:rPr>
          <w:rFonts w:ascii="Arial" w:eastAsia="Times New Roman" w:hAnsi="Arial" w:cs="Arial"/>
          <w:color w:val="FFFFFF"/>
          <w:spacing w:val="12"/>
          <w:sz w:val="21"/>
          <w:szCs w:val="21"/>
          <w:lang w:val="en"/>
        </w:rPr>
        <w:fldChar w:fldCharType="begin"/>
      </w:r>
      <w:r w:rsidRPr="00310A2C">
        <w:rPr>
          <w:rFonts w:ascii="Arial" w:eastAsia="Times New Roman" w:hAnsi="Arial" w:cs="Arial"/>
          <w:color w:val="FFFFFF"/>
          <w:spacing w:val="12"/>
          <w:sz w:val="21"/>
          <w:szCs w:val="21"/>
          <w:lang w:val="en"/>
        </w:rPr>
        <w:instrText xml:space="preserve"> HYPERLINK "https://utdirect.utexas.edu/utdirect/help/index.WBX?c=0" </w:instrText>
      </w:r>
      <w:r w:rsidRPr="00310A2C">
        <w:rPr>
          <w:rFonts w:ascii="Arial" w:eastAsia="Times New Roman" w:hAnsi="Arial" w:cs="Arial"/>
          <w:color w:val="FFFFFF"/>
          <w:spacing w:val="12"/>
          <w:sz w:val="21"/>
          <w:szCs w:val="21"/>
          <w:lang w:val="en"/>
        </w:rPr>
        <w:fldChar w:fldCharType="separate"/>
      </w:r>
      <w:r w:rsidRPr="00310A2C">
        <w:rPr>
          <w:rFonts w:ascii="Arial" w:eastAsia="Times New Roman" w:hAnsi="Arial" w:cs="Arial"/>
          <w:b/>
          <w:bCs/>
          <w:color w:val="FFFFFF"/>
          <w:spacing w:val="12"/>
          <w:sz w:val="19"/>
          <w:szCs w:val="19"/>
          <w:lang w:val="en"/>
        </w:rPr>
        <w:t xml:space="preserve">UT Direct Help </w:t>
      </w:r>
      <w:r w:rsidRPr="00310A2C">
        <w:rPr>
          <w:rFonts w:ascii="Arial" w:eastAsia="Times New Roman" w:hAnsi="Arial" w:cs="Arial"/>
          <w:color w:val="FFFFFF"/>
          <w:spacing w:val="12"/>
          <w:sz w:val="21"/>
          <w:szCs w:val="21"/>
          <w:lang w:val="en"/>
        </w:rPr>
        <w:fldChar w:fldCharType="end"/>
      </w:r>
    </w:p>
    <w:p w:rsidR="00310A2C" w:rsidRPr="00310A2C" w:rsidRDefault="00310A2C" w:rsidP="00310A2C">
      <w:pPr>
        <w:numPr>
          <w:ilvl w:val="0"/>
          <w:numId w:val="1"/>
        </w:numPr>
        <w:shd w:val="clear" w:color="auto" w:fill="000000"/>
        <w:spacing w:after="0" w:line="480" w:lineRule="atLeast"/>
        <w:ind w:left="2700"/>
        <w:jc w:val="right"/>
        <w:textAlignment w:val="bottom"/>
        <w:rPr>
          <w:rFonts w:ascii="Arial" w:eastAsia="Times New Roman" w:hAnsi="Arial" w:cs="Arial"/>
          <w:color w:val="FFFFFF"/>
          <w:spacing w:val="12"/>
          <w:sz w:val="21"/>
          <w:szCs w:val="21"/>
          <w:lang w:val="en"/>
        </w:rPr>
      </w:pPr>
    </w:p>
    <w:p w:rsidR="00310A2C" w:rsidRPr="00310A2C" w:rsidRDefault="00310A2C" w:rsidP="00310A2C">
      <w:pPr>
        <w:numPr>
          <w:ilvl w:val="0"/>
          <w:numId w:val="1"/>
        </w:numPr>
        <w:shd w:val="clear" w:color="auto" w:fill="000000"/>
        <w:spacing w:after="0" w:line="480" w:lineRule="atLeast"/>
        <w:ind w:left="2700"/>
        <w:jc w:val="right"/>
        <w:textAlignment w:val="bottom"/>
        <w:rPr>
          <w:rFonts w:ascii="Arial" w:eastAsia="Times New Roman" w:hAnsi="Arial" w:cs="Arial"/>
          <w:color w:val="FFFFFF"/>
          <w:spacing w:val="12"/>
          <w:sz w:val="21"/>
          <w:szCs w:val="21"/>
          <w:lang w:val="en"/>
        </w:rPr>
      </w:pPr>
      <w:r w:rsidRPr="00310A2C">
        <w:rPr>
          <w:rFonts w:ascii="Arial" w:eastAsia="Times New Roman" w:hAnsi="Arial" w:cs="Arial"/>
          <w:b/>
          <w:bCs/>
          <w:noProof/>
          <w:color w:val="FFFFFF"/>
          <w:spacing w:val="12"/>
          <w:sz w:val="19"/>
          <w:szCs w:val="19"/>
        </w:rPr>
        <w:drawing>
          <wp:inline distT="0" distB="0" distL="0" distR="0" wp14:anchorId="6F2425AF" wp14:editId="2945B3ED">
            <wp:extent cx="274320" cy="274320"/>
            <wp:effectExtent l="0" t="0" r="0" b="0"/>
            <wp:docPr id="1" name="Picture 1" descr="UT Direct Home">
              <a:hlinkClick xmlns:a="http://schemas.openxmlformats.org/drawingml/2006/main" r:id="rId5" tooltip="&quot;My Home T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T Direct Home">
                      <a:hlinkClick r:id="rId5" tooltip="&quot;My Home Ta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310A2C" w:rsidRPr="00310A2C" w:rsidRDefault="00310A2C" w:rsidP="00310A2C">
      <w:pPr>
        <w:numPr>
          <w:ilvl w:val="0"/>
          <w:numId w:val="1"/>
        </w:numPr>
        <w:shd w:val="clear" w:color="auto" w:fill="000000"/>
        <w:spacing w:after="0" w:line="480" w:lineRule="atLeast"/>
        <w:ind w:left="2700"/>
        <w:jc w:val="right"/>
        <w:textAlignment w:val="bottom"/>
        <w:rPr>
          <w:rFonts w:ascii="Arial" w:eastAsia="Times New Roman" w:hAnsi="Arial" w:cs="Arial"/>
          <w:color w:val="FFFFFF"/>
          <w:spacing w:val="12"/>
          <w:sz w:val="21"/>
          <w:szCs w:val="21"/>
          <w:lang w:val="en"/>
        </w:rPr>
      </w:pPr>
      <w:r w:rsidRPr="00310A2C">
        <w:rPr>
          <w:rFonts w:ascii="Arial" w:eastAsia="Times New Roman" w:hAnsi="Arial" w:cs="Arial"/>
          <w:b/>
          <w:bCs/>
          <w:noProof/>
          <w:color w:val="FFFFFF"/>
          <w:spacing w:val="12"/>
          <w:sz w:val="19"/>
          <w:szCs w:val="19"/>
        </w:rPr>
        <w:drawing>
          <wp:inline distT="0" distB="0" distL="0" distR="0" wp14:anchorId="58C69FB0" wp14:editId="73BA0642">
            <wp:extent cx="243840" cy="274320"/>
            <wp:effectExtent l="0" t="0" r="3810" b="0"/>
            <wp:docPr id="2" name="Picture 2" descr="Search UT Dir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arch UT Dir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274320"/>
                    </a:xfrm>
                    <a:prstGeom prst="rect">
                      <a:avLst/>
                    </a:prstGeom>
                    <a:noFill/>
                    <a:ln>
                      <a:noFill/>
                    </a:ln>
                  </pic:spPr>
                </pic:pic>
              </a:graphicData>
            </a:graphic>
          </wp:inline>
        </w:drawing>
      </w:r>
    </w:p>
    <w:p w:rsidR="00310A2C" w:rsidRPr="00310A2C" w:rsidRDefault="00310A2C" w:rsidP="00310A2C">
      <w:pPr>
        <w:pBdr>
          <w:bottom w:val="single" w:sz="6" w:space="1" w:color="auto"/>
        </w:pBdr>
        <w:spacing w:after="0" w:line="240" w:lineRule="auto"/>
        <w:jc w:val="center"/>
        <w:rPr>
          <w:rFonts w:ascii="Arial" w:eastAsia="Times New Roman" w:hAnsi="Arial" w:cs="Arial"/>
          <w:vanish/>
          <w:sz w:val="16"/>
          <w:szCs w:val="16"/>
        </w:rPr>
      </w:pPr>
      <w:r w:rsidRPr="00310A2C">
        <w:rPr>
          <w:rFonts w:ascii="Arial" w:eastAsia="Times New Roman" w:hAnsi="Arial" w:cs="Arial"/>
          <w:vanish/>
          <w:sz w:val="16"/>
          <w:szCs w:val="16"/>
        </w:rPr>
        <w:t>Top of Form</w:t>
      </w:r>
    </w:p>
    <w:p w:rsidR="00310A2C" w:rsidRPr="00310A2C" w:rsidRDefault="00310A2C" w:rsidP="00310A2C">
      <w:pPr>
        <w:shd w:val="clear" w:color="auto" w:fill="000000"/>
        <w:spacing w:after="0" w:line="480" w:lineRule="atLeast"/>
        <w:jc w:val="right"/>
        <w:textAlignment w:val="bottom"/>
        <w:rPr>
          <w:rFonts w:ascii="Arial" w:eastAsia="Times New Roman" w:hAnsi="Arial" w:cs="Arial"/>
          <w:vanish/>
          <w:color w:val="FFFFFF"/>
          <w:sz w:val="18"/>
          <w:szCs w:val="18"/>
          <w:lang w:val="en"/>
        </w:rPr>
      </w:pPr>
      <w:r w:rsidRPr="00310A2C">
        <w:rPr>
          <w:rFonts w:ascii="Arial" w:eastAsia="Times New Roman" w:hAnsi="Arial" w:cs="Arial"/>
          <w:vanish/>
          <w:color w:val="FFFFFF"/>
          <w:sz w:val="18"/>
          <w:szCs w:val="18"/>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9" o:title=""/>
          </v:shape>
          <w:control r:id="rId10" w:name="DefaultOcxName" w:shapeid="_x0000_i1047"/>
        </w:object>
      </w:r>
      <w:r w:rsidRPr="00310A2C">
        <w:rPr>
          <w:rFonts w:ascii="Arial" w:eastAsia="Times New Roman" w:hAnsi="Arial" w:cs="Arial"/>
          <w:vanish/>
          <w:color w:val="FFFFFF"/>
          <w:sz w:val="18"/>
          <w:szCs w:val="18"/>
          <w:lang w:val="en"/>
        </w:rPr>
        <w:object w:dxaOrig="1440" w:dyaOrig="1440">
          <v:shape id="_x0000_i1046" type="#_x0000_t75" style="width:1in;height:18pt" o:ole="">
            <v:imagedata r:id="rId11" o:title=""/>
          </v:shape>
          <w:control r:id="rId12" w:name="DefaultOcxName1" w:shapeid="_x0000_i1046"/>
        </w:object>
      </w:r>
      <w:r w:rsidRPr="00310A2C">
        <w:rPr>
          <w:rFonts w:ascii="Arial" w:eastAsia="Times New Roman" w:hAnsi="Arial" w:cs="Arial"/>
          <w:vanish/>
          <w:color w:val="FFFFFF"/>
          <w:sz w:val="18"/>
          <w:szCs w:val="18"/>
          <w:lang w:val="en"/>
        </w:rPr>
        <w:object w:dxaOrig="1440" w:dyaOrig="1440">
          <v:shape id="_x0000_i1045" type="#_x0000_t75" style="width:1in;height:18pt" o:ole="">
            <v:imagedata r:id="rId13" o:title=""/>
          </v:shape>
          <w:control r:id="rId14" w:name="DefaultOcxName2" w:shapeid="_x0000_i1045"/>
        </w:object>
      </w:r>
      <w:r w:rsidRPr="00310A2C">
        <w:rPr>
          <w:rFonts w:ascii="Arial" w:eastAsia="Times New Roman" w:hAnsi="Arial" w:cs="Arial"/>
          <w:vanish/>
          <w:color w:val="FFFFFF"/>
          <w:sz w:val="18"/>
          <w:szCs w:val="18"/>
          <w:lang w:val="en"/>
        </w:rPr>
        <w:t xml:space="preserve">Select the type of search to perform: </w:t>
      </w:r>
      <w:r w:rsidRPr="00310A2C">
        <w:rPr>
          <w:rFonts w:ascii="Arial" w:eastAsia="Times New Roman" w:hAnsi="Arial" w:cs="Arial"/>
          <w:vanish/>
          <w:color w:val="FFFFFF"/>
          <w:sz w:val="18"/>
          <w:szCs w:val="18"/>
          <w:lang w:val="en"/>
        </w:rPr>
        <w:object w:dxaOrig="1440" w:dyaOrig="1440">
          <v:shape id="_x0000_i1044" type="#_x0000_t75" style="width:84.6pt;height:18pt" o:ole="">
            <v:imagedata r:id="rId15" o:title=""/>
          </v:shape>
          <w:control r:id="rId16" w:name="DefaultOcxName3" w:shapeid="_x0000_i1044"/>
        </w:object>
      </w:r>
      <w:r w:rsidRPr="00310A2C">
        <w:rPr>
          <w:rFonts w:ascii="Arial" w:eastAsia="Times New Roman" w:hAnsi="Arial" w:cs="Arial"/>
          <w:vanish/>
          <w:color w:val="FFFFFF"/>
          <w:sz w:val="18"/>
          <w:szCs w:val="18"/>
          <w:lang w:val="en"/>
        </w:rPr>
        <w:t xml:space="preserve">Enter a search term: </w:t>
      </w:r>
      <w:r w:rsidRPr="00310A2C">
        <w:rPr>
          <w:rFonts w:ascii="Arial" w:eastAsia="Times New Roman" w:hAnsi="Arial" w:cs="Arial"/>
          <w:vanish/>
          <w:color w:val="FFFFFF"/>
          <w:sz w:val="18"/>
          <w:szCs w:val="18"/>
          <w:lang w:val="en"/>
        </w:rPr>
        <w:object w:dxaOrig="1440" w:dyaOrig="1440">
          <v:shape id="_x0000_i1043" type="#_x0000_t75" style="width:271.2pt;height:18pt" o:ole="">
            <v:imagedata r:id="rId17" o:title=""/>
          </v:shape>
          <w:control r:id="rId18" w:name="DefaultOcxName4" w:shapeid="_x0000_i1043"/>
        </w:object>
      </w:r>
      <w:r w:rsidRPr="00310A2C">
        <w:rPr>
          <w:rFonts w:ascii="Arial" w:eastAsia="Times New Roman" w:hAnsi="Arial" w:cs="Arial"/>
          <w:vanish/>
          <w:color w:val="FFFFFF"/>
          <w:sz w:val="18"/>
          <w:szCs w:val="18"/>
          <w:lang w:val="en"/>
        </w:rPr>
        <w:object w:dxaOrig="1440" w:dyaOrig="1440">
          <v:shape id="_x0000_i1042" type="#_x0000_t75" style="width:34.8pt;height:20.4pt" o:ole="">
            <v:imagedata r:id="rId19" o:title=""/>
          </v:shape>
          <w:control r:id="rId20" w:name="DefaultOcxName5" w:shapeid="_x0000_i1042"/>
        </w:object>
      </w:r>
    </w:p>
    <w:p w:rsidR="00310A2C" w:rsidRPr="00310A2C" w:rsidRDefault="00310A2C" w:rsidP="00310A2C">
      <w:pPr>
        <w:pBdr>
          <w:top w:val="single" w:sz="6" w:space="1" w:color="auto"/>
        </w:pBdr>
        <w:spacing w:after="0" w:line="240" w:lineRule="auto"/>
        <w:jc w:val="center"/>
        <w:rPr>
          <w:rFonts w:ascii="Arial" w:eastAsia="Times New Roman" w:hAnsi="Arial" w:cs="Arial"/>
          <w:vanish/>
          <w:sz w:val="16"/>
          <w:szCs w:val="16"/>
        </w:rPr>
      </w:pPr>
      <w:r w:rsidRPr="00310A2C">
        <w:rPr>
          <w:rFonts w:ascii="Arial" w:eastAsia="Times New Roman" w:hAnsi="Arial" w:cs="Arial"/>
          <w:vanish/>
          <w:sz w:val="16"/>
          <w:szCs w:val="16"/>
        </w:rPr>
        <w:t>Bottom of Form</w:t>
      </w:r>
    </w:p>
    <w:p w:rsidR="00310A2C" w:rsidRPr="00310A2C" w:rsidRDefault="00310A2C" w:rsidP="00310A2C">
      <w:pPr>
        <w:spacing w:after="0" w:line="288" w:lineRule="atLeast"/>
        <w:rPr>
          <w:rFonts w:ascii="Verdana" w:eastAsia="Times New Roman" w:hAnsi="Verdana" w:cs="Arial"/>
          <w:b/>
          <w:bCs/>
          <w:color w:val="363F41"/>
          <w:sz w:val="18"/>
          <w:szCs w:val="18"/>
          <w:lang w:val="en"/>
        </w:rPr>
      </w:pPr>
      <w:bookmarkStart w:id="0" w:name="main_content"/>
      <w:bookmarkEnd w:id="0"/>
      <w:r w:rsidRPr="00310A2C">
        <w:rPr>
          <w:rFonts w:ascii="Verdana" w:eastAsia="Times New Roman" w:hAnsi="Verdana" w:cs="Arial"/>
          <w:b/>
          <w:bCs/>
          <w:color w:val="363F41"/>
          <w:sz w:val="18"/>
          <w:szCs w:val="18"/>
          <w:lang w:val="en"/>
        </w:rPr>
        <w:t xml:space="preserve">Job Search </w:t>
      </w:r>
    </w:p>
    <w:p w:rsidR="00310A2C" w:rsidRPr="00310A2C" w:rsidRDefault="00310A2C" w:rsidP="00310A2C">
      <w:pPr>
        <w:spacing w:after="0" w:line="288" w:lineRule="atLeast"/>
        <w:rPr>
          <w:rFonts w:ascii="Verdana" w:eastAsia="Times New Roman" w:hAnsi="Verdana" w:cs="Arial"/>
          <w:b/>
          <w:bCs/>
          <w:color w:val="363F41"/>
          <w:sz w:val="18"/>
          <w:szCs w:val="18"/>
          <w:lang w:val="en"/>
        </w:rPr>
      </w:pPr>
      <w:hyperlink r:id="rId21" w:history="1">
        <w:r w:rsidRPr="00310A2C">
          <w:rPr>
            <w:rFonts w:ascii="Verdana" w:eastAsia="Times New Roman" w:hAnsi="Verdana" w:cs="Arial"/>
            <w:b/>
            <w:bCs/>
            <w:color w:val="363F41"/>
            <w:sz w:val="18"/>
            <w:szCs w:val="18"/>
            <w:lang w:val="en"/>
          </w:rPr>
          <w:t xml:space="preserve">My Application </w:t>
        </w:r>
      </w:hyperlink>
    </w:p>
    <w:p w:rsidR="00310A2C" w:rsidRPr="00310A2C" w:rsidRDefault="00310A2C" w:rsidP="00310A2C">
      <w:pPr>
        <w:spacing w:after="0" w:line="288" w:lineRule="atLeast"/>
        <w:rPr>
          <w:rFonts w:ascii="Verdana" w:eastAsia="Times New Roman" w:hAnsi="Verdana" w:cs="Arial"/>
          <w:b/>
          <w:bCs/>
          <w:color w:val="363F41"/>
          <w:sz w:val="18"/>
          <w:szCs w:val="18"/>
          <w:lang w:val="en"/>
        </w:rPr>
      </w:pPr>
      <w:hyperlink r:id="rId22" w:history="1">
        <w:r w:rsidRPr="00310A2C">
          <w:rPr>
            <w:rFonts w:ascii="Verdana" w:eastAsia="Times New Roman" w:hAnsi="Verdana" w:cs="Arial"/>
            <w:b/>
            <w:bCs/>
            <w:color w:val="363F41"/>
            <w:sz w:val="18"/>
            <w:szCs w:val="18"/>
            <w:lang w:val="en"/>
          </w:rPr>
          <w:t xml:space="preserve">Jobs I've Applied For </w:t>
        </w:r>
      </w:hyperlink>
    </w:p>
    <w:p w:rsidR="00310A2C" w:rsidRPr="00310A2C" w:rsidRDefault="00310A2C" w:rsidP="00310A2C">
      <w:pPr>
        <w:spacing w:after="0" w:line="288" w:lineRule="atLeast"/>
        <w:rPr>
          <w:rFonts w:ascii="Verdana" w:eastAsia="Times New Roman" w:hAnsi="Verdana" w:cs="Arial"/>
          <w:b/>
          <w:bCs/>
          <w:color w:val="363F41"/>
          <w:sz w:val="18"/>
          <w:szCs w:val="18"/>
          <w:lang w:val="en"/>
        </w:rPr>
      </w:pPr>
      <w:hyperlink r:id="rId23" w:history="1">
        <w:r w:rsidRPr="00310A2C">
          <w:rPr>
            <w:rFonts w:ascii="Verdana" w:eastAsia="Times New Roman" w:hAnsi="Verdana" w:cs="Arial"/>
            <w:b/>
            <w:bCs/>
            <w:color w:val="363F41"/>
            <w:sz w:val="18"/>
            <w:szCs w:val="18"/>
            <w:lang w:val="en"/>
          </w:rPr>
          <w:t xml:space="preserve">Resources </w:t>
        </w:r>
      </w:hyperlink>
    </w:p>
    <w:p w:rsidR="00310A2C" w:rsidRPr="00310A2C" w:rsidRDefault="00310A2C" w:rsidP="00310A2C">
      <w:pPr>
        <w:spacing w:after="120" w:line="336" w:lineRule="atLeast"/>
        <w:outlineLvl w:val="0"/>
        <w:rPr>
          <w:rFonts w:ascii="Arial" w:eastAsia="Times New Roman" w:hAnsi="Arial" w:cs="Arial"/>
          <w:b/>
          <w:bCs/>
          <w:color w:val="3F8CB9"/>
          <w:kern w:val="36"/>
          <w:sz w:val="34"/>
          <w:szCs w:val="34"/>
          <w:lang w:val="en"/>
        </w:rPr>
      </w:pPr>
      <w:r w:rsidRPr="00310A2C">
        <w:rPr>
          <w:rFonts w:ascii="Arial" w:eastAsia="Times New Roman" w:hAnsi="Arial" w:cs="Arial"/>
          <w:b/>
          <w:bCs/>
          <w:color w:val="3F8CB9"/>
          <w:kern w:val="36"/>
          <w:sz w:val="34"/>
          <w:szCs w:val="34"/>
          <w:lang w:val="en"/>
        </w:rPr>
        <w:t>The University of Texas at Austin Job Posting</w:t>
      </w:r>
    </w:p>
    <w:p w:rsidR="00310A2C" w:rsidRPr="00310A2C" w:rsidRDefault="00310A2C" w:rsidP="00310A2C">
      <w:pPr>
        <w:spacing w:line="480" w:lineRule="atLeast"/>
        <w:rPr>
          <w:rFonts w:ascii="Arial" w:eastAsia="Times New Roman" w:hAnsi="Arial" w:cs="Arial"/>
          <w:color w:val="9C3300"/>
          <w:sz w:val="18"/>
          <w:szCs w:val="18"/>
          <w:lang w:val="en"/>
        </w:rPr>
      </w:pPr>
      <w:r w:rsidRPr="00310A2C">
        <w:rPr>
          <w:rFonts w:ascii="Arial" w:eastAsia="Times New Roman" w:hAnsi="Arial" w:cs="Arial"/>
          <w:noProof/>
          <w:color w:val="9C3300"/>
          <w:sz w:val="18"/>
          <w:szCs w:val="18"/>
        </w:rPr>
        <w:drawing>
          <wp:inline distT="0" distB="0" distL="0" distR="0" wp14:anchorId="49746044" wp14:editId="7F440F3F">
            <wp:extent cx="2575560" cy="480060"/>
            <wp:effectExtent l="0" t="0" r="0" b="0"/>
            <wp:docPr id="3" name="deptLogo" descr="U.T. Austin H.R.S. Logo">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Logo" descr="U.T. Austin H.R.S. Logo">
                      <a:hlinkClick r:id="rId24" tgtFrame="&quot;_self&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5560" cy="480060"/>
                    </a:xfrm>
                    <a:prstGeom prst="rect">
                      <a:avLst/>
                    </a:prstGeom>
                    <a:noFill/>
                    <a:ln>
                      <a:noFill/>
                    </a:ln>
                  </pic:spPr>
                </pic:pic>
              </a:graphicData>
            </a:graphic>
          </wp:inline>
        </w:drawing>
      </w:r>
    </w:p>
    <w:p w:rsidR="00310A2C" w:rsidRPr="00310A2C" w:rsidRDefault="00310A2C" w:rsidP="00310A2C">
      <w:pPr>
        <w:spacing w:after="0" w:line="480" w:lineRule="atLeast"/>
        <w:rPr>
          <w:rFonts w:ascii="Arial" w:eastAsia="Times New Roman" w:hAnsi="Arial" w:cs="Arial"/>
          <w:color w:val="363F41"/>
          <w:sz w:val="18"/>
          <w:szCs w:val="18"/>
          <w:lang w:val="en"/>
        </w:rPr>
      </w:pPr>
      <w:hyperlink r:id="rId26" w:history="1">
        <w:r w:rsidRPr="00310A2C">
          <w:rPr>
            <w:rFonts w:ascii="Arial" w:eastAsia="Times New Roman" w:hAnsi="Arial" w:cs="Arial"/>
            <w:color w:val="0A5799"/>
            <w:lang w:val="en"/>
          </w:rPr>
          <w:t xml:space="preserve">Return to job search </w:t>
        </w:r>
      </w:hyperlink>
    </w:p>
    <w:p w:rsidR="00310A2C" w:rsidRPr="00310A2C" w:rsidRDefault="00310A2C" w:rsidP="00310A2C">
      <w:pPr>
        <w:spacing w:after="0" w:line="480" w:lineRule="atLeast"/>
        <w:jc w:val="center"/>
        <w:rPr>
          <w:rFonts w:ascii="Arial" w:eastAsia="Times New Roman" w:hAnsi="Arial" w:cs="Arial"/>
          <w:color w:val="363F41"/>
          <w:sz w:val="18"/>
          <w:szCs w:val="18"/>
          <w:lang w:val="en"/>
        </w:rPr>
      </w:pPr>
      <w:hyperlink r:id="rId27" w:anchor="url=http%3A%2F%2Futdirect.utexas.edu%2Fapps%2Fhr%2Fjobs%2Fnlogon%2F160121044481%3Fmobile%3DN&amp;title=Laboratory%20Research%20%20%20Assistant%20II%20job%20at%20UT%20Austin&amp;description=" w:history="1">
        <w:r w:rsidRPr="00310A2C">
          <w:rPr>
            <w:rFonts w:ascii="Arial" w:eastAsia="Times New Roman" w:hAnsi="Arial" w:cs="Arial"/>
            <w:color w:val="0A5799"/>
            <w:lang w:val="en"/>
          </w:rPr>
          <w:t>Share</w:t>
        </w:r>
      </w:hyperlink>
      <w:r w:rsidRPr="00310A2C">
        <w:rPr>
          <w:rFonts w:ascii="Arial" w:eastAsia="Times New Roman" w:hAnsi="Arial" w:cs="Arial"/>
          <w:color w:val="363F41"/>
          <w:sz w:val="18"/>
          <w:szCs w:val="18"/>
          <w:lang w:val="en"/>
        </w:rPr>
        <w:t xml:space="preserve"> </w:t>
      </w:r>
    </w:p>
    <w:p w:rsidR="00310A2C" w:rsidRPr="00310A2C" w:rsidRDefault="00310A2C" w:rsidP="00310A2C">
      <w:pPr>
        <w:spacing w:after="0" w:line="480" w:lineRule="atLeast"/>
        <w:rPr>
          <w:rFonts w:ascii="Arial" w:eastAsia="Times New Roman" w:hAnsi="Arial" w:cs="Arial"/>
          <w:color w:val="363F41"/>
          <w:sz w:val="18"/>
          <w:szCs w:val="18"/>
          <w:lang w:val="en"/>
        </w:rPr>
      </w:pPr>
      <w:hyperlink r:id="rId28" w:tooltip="Apply for Laboratory Research   Assistant II" w:history="1">
        <w:r w:rsidRPr="00310A2C">
          <w:rPr>
            <w:rFonts w:ascii="Arial" w:eastAsia="Times New Roman" w:hAnsi="Arial" w:cs="Arial"/>
            <w:color w:val="0A5799"/>
            <w:lang w:val="en"/>
          </w:rPr>
          <w:t xml:space="preserve">Start application process </w:t>
        </w:r>
      </w:hyperlink>
    </w:p>
    <w:p w:rsidR="00310A2C" w:rsidRPr="00310A2C" w:rsidRDefault="00310A2C" w:rsidP="00310A2C">
      <w:pPr>
        <w:spacing w:after="0" w:line="480" w:lineRule="atLeast"/>
        <w:jc w:val="right"/>
        <w:rPr>
          <w:rFonts w:ascii="Arial" w:eastAsia="Times New Roman" w:hAnsi="Arial" w:cs="Arial"/>
          <w:color w:val="363F41"/>
          <w:sz w:val="16"/>
          <w:szCs w:val="16"/>
          <w:lang w:val="en"/>
        </w:rPr>
      </w:pPr>
      <w:hyperlink r:id="rId29" w:tooltip="Switch to mobile view&lt;" w:history="1">
        <w:r w:rsidRPr="00310A2C">
          <w:rPr>
            <w:rFonts w:ascii="Arial" w:eastAsia="Times New Roman" w:hAnsi="Arial" w:cs="Arial"/>
            <w:color w:val="0A5799"/>
            <w:sz w:val="16"/>
            <w:szCs w:val="16"/>
            <w:lang w:val="en"/>
          </w:rPr>
          <w:t>Switch to mobile view</w:t>
        </w:r>
      </w:hyperlink>
      <w:r w:rsidRPr="00310A2C">
        <w:rPr>
          <w:rFonts w:ascii="Arial" w:eastAsia="Times New Roman" w:hAnsi="Arial" w:cs="Arial"/>
          <w:color w:val="363F41"/>
          <w:sz w:val="16"/>
          <w:szCs w:val="16"/>
          <w:lang w:val="en"/>
        </w:rPr>
        <w:t xml:space="preserve"> </w:t>
      </w:r>
    </w:p>
    <w:p w:rsidR="00310A2C" w:rsidRPr="00310A2C" w:rsidRDefault="00310A2C" w:rsidP="00310A2C">
      <w:pPr>
        <w:pBdr>
          <w:bottom w:val="single" w:sz="6" w:space="0" w:color="CCCCCC"/>
        </w:pBdr>
        <w:spacing w:before="120" w:after="120" w:line="480" w:lineRule="atLeast"/>
        <w:outlineLvl w:val="1"/>
        <w:rPr>
          <w:rFonts w:ascii="Arial" w:eastAsia="Times New Roman" w:hAnsi="Arial" w:cs="Arial"/>
          <w:b/>
          <w:bCs/>
          <w:color w:val="363F41"/>
          <w:sz w:val="27"/>
          <w:szCs w:val="27"/>
          <w:lang w:val="en"/>
        </w:rPr>
      </w:pPr>
      <w:r w:rsidRPr="00310A2C">
        <w:rPr>
          <w:rFonts w:ascii="Arial" w:eastAsia="Times New Roman" w:hAnsi="Arial" w:cs="Arial"/>
          <w:b/>
          <w:bCs/>
          <w:color w:val="363F41"/>
          <w:sz w:val="27"/>
          <w:szCs w:val="27"/>
          <w:lang w:val="en"/>
        </w:rPr>
        <w:t>Laboratory Research Assistant II</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Hiring department</w:t>
      </w:r>
      <w:r w:rsidRPr="00310A2C">
        <w:rPr>
          <w:rFonts w:ascii="Arial" w:eastAsia="Times New Roman" w:hAnsi="Arial" w:cs="Arial"/>
          <w:color w:val="363F41"/>
          <w:sz w:val="18"/>
          <w:szCs w:val="18"/>
          <w:lang w:val="en"/>
        </w:rPr>
        <w:t xml:space="preserve"> </w:t>
      </w:r>
      <w:hyperlink r:id="rId30" w:history="1">
        <w:proofErr w:type="spellStart"/>
        <w:r w:rsidRPr="00310A2C">
          <w:rPr>
            <w:rFonts w:ascii="Arial" w:eastAsia="Times New Roman" w:hAnsi="Arial" w:cs="Arial"/>
            <w:color w:val="0A5799"/>
            <w:sz w:val="18"/>
            <w:szCs w:val="18"/>
            <w:lang w:val="en"/>
          </w:rPr>
          <w:t>Intb</w:t>
        </w:r>
        <w:proofErr w:type="spellEnd"/>
        <w:r w:rsidRPr="00310A2C">
          <w:rPr>
            <w:rFonts w:ascii="Arial" w:eastAsia="Times New Roman" w:hAnsi="Arial" w:cs="Arial"/>
            <w:color w:val="0A5799"/>
            <w:sz w:val="18"/>
            <w:szCs w:val="18"/>
            <w:lang w:val="en"/>
          </w:rPr>
          <w:t>-PI-</w:t>
        </w:r>
        <w:proofErr w:type="spellStart"/>
        <w:r w:rsidRPr="00310A2C">
          <w:rPr>
            <w:rFonts w:ascii="Arial" w:eastAsia="Times New Roman" w:hAnsi="Arial" w:cs="Arial"/>
            <w:color w:val="0A5799"/>
            <w:sz w:val="18"/>
            <w:szCs w:val="18"/>
            <w:lang w:val="en"/>
          </w:rPr>
          <w:t>Juenger</w:t>
        </w:r>
        <w:proofErr w:type="spellEnd"/>
      </w:hyperlink>
      <w:r w:rsidRPr="00310A2C">
        <w:rPr>
          <w:rFonts w:ascii="Arial" w:eastAsia="Times New Roman" w:hAnsi="Arial" w:cs="Arial"/>
          <w:color w:val="363F41"/>
          <w:sz w:val="18"/>
          <w:szCs w:val="18"/>
          <w:lang w:val="en"/>
        </w:rPr>
        <w:t xml:space="preserve">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Monthly salary </w:t>
      </w:r>
      <w:r w:rsidRPr="00310A2C">
        <w:rPr>
          <w:rFonts w:ascii="Arial" w:eastAsia="Times New Roman" w:hAnsi="Arial" w:cs="Arial"/>
          <w:color w:val="363F41"/>
          <w:sz w:val="18"/>
          <w:szCs w:val="18"/>
          <w:lang w:val="en"/>
        </w:rPr>
        <w:t xml:space="preserve">$2,166+ depending on qualifications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Hours per week</w:t>
      </w:r>
      <w:r w:rsidRPr="00310A2C">
        <w:rPr>
          <w:rFonts w:ascii="Arial" w:eastAsia="Times New Roman" w:hAnsi="Arial" w:cs="Arial"/>
          <w:color w:val="363F41"/>
          <w:sz w:val="18"/>
          <w:szCs w:val="18"/>
          <w:lang w:val="en"/>
        </w:rPr>
        <w:t xml:space="preserve"> 40.00 Variable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Posting number</w:t>
      </w:r>
      <w:r w:rsidRPr="00310A2C">
        <w:rPr>
          <w:rFonts w:ascii="Arial" w:eastAsia="Times New Roman" w:hAnsi="Arial" w:cs="Arial"/>
          <w:color w:val="363F41"/>
          <w:sz w:val="18"/>
          <w:szCs w:val="18"/>
          <w:lang w:val="en"/>
        </w:rPr>
        <w:t xml:space="preserve"> 16-01-21-04-4481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Job Status</w:t>
      </w:r>
      <w:r w:rsidRPr="00310A2C">
        <w:rPr>
          <w:rFonts w:ascii="Arial" w:eastAsia="Times New Roman" w:hAnsi="Arial" w:cs="Arial"/>
          <w:color w:val="363F41"/>
          <w:sz w:val="18"/>
          <w:szCs w:val="18"/>
          <w:lang w:val="en"/>
        </w:rPr>
        <w:t xml:space="preserve"> Open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FLSA status</w:t>
      </w:r>
      <w:r w:rsidRPr="00310A2C">
        <w:rPr>
          <w:rFonts w:ascii="Arial" w:eastAsia="Times New Roman" w:hAnsi="Arial" w:cs="Arial"/>
          <w:color w:val="363F41"/>
          <w:sz w:val="18"/>
          <w:szCs w:val="18"/>
          <w:lang w:val="en"/>
        </w:rPr>
        <w:t xml:space="preserve"> Non-exempt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Earliest Start Date</w:t>
      </w:r>
      <w:r w:rsidRPr="00310A2C">
        <w:rPr>
          <w:rFonts w:ascii="Arial" w:eastAsia="Times New Roman" w:hAnsi="Arial" w:cs="Arial"/>
          <w:color w:val="363F41"/>
          <w:sz w:val="18"/>
          <w:szCs w:val="18"/>
          <w:lang w:val="en"/>
        </w:rPr>
        <w:t xml:space="preserve"> Immediately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Position Duration</w:t>
      </w:r>
      <w:r w:rsidRPr="00310A2C">
        <w:rPr>
          <w:rFonts w:ascii="Arial" w:eastAsia="Times New Roman" w:hAnsi="Arial" w:cs="Arial"/>
          <w:color w:val="363F41"/>
          <w:sz w:val="18"/>
          <w:szCs w:val="18"/>
          <w:lang w:val="en"/>
        </w:rPr>
        <w:t xml:space="preserve"> Funding expected to continue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Position open to</w:t>
      </w:r>
      <w:r w:rsidRPr="00310A2C">
        <w:rPr>
          <w:rFonts w:ascii="Arial" w:eastAsia="Times New Roman" w:hAnsi="Arial" w:cs="Arial"/>
          <w:color w:val="363F41"/>
          <w:sz w:val="18"/>
          <w:szCs w:val="18"/>
          <w:lang w:val="en"/>
        </w:rPr>
        <w:t xml:space="preserve"> all applicants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Location</w:t>
      </w:r>
      <w:r w:rsidRPr="00310A2C">
        <w:rPr>
          <w:rFonts w:ascii="Arial" w:eastAsia="Times New Roman" w:hAnsi="Arial" w:cs="Arial"/>
          <w:color w:val="363F41"/>
          <w:sz w:val="18"/>
          <w:szCs w:val="18"/>
          <w:lang w:val="en"/>
        </w:rPr>
        <w:t xml:space="preserve"> Texas, not Austin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Number of vacancies</w:t>
      </w:r>
      <w:r w:rsidRPr="00310A2C">
        <w:rPr>
          <w:rFonts w:ascii="Arial" w:eastAsia="Times New Roman" w:hAnsi="Arial" w:cs="Arial"/>
          <w:color w:val="363F41"/>
          <w:sz w:val="18"/>
          <w:szCs w:val="18"/>
          <w:lang w:val="en"/>
        </w:rPr>
        <w:t xml:space="preserve"> 1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General Notes </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Position will end six months after initial start date. Position is renewable contingent on work performance and continued funding. The position is located at the USDA Plant Materials Center, Kingsville, TX, with the site collaborator, John Reilley</w:t>
      </w:r>
      <w:r>
        <w:rPr>
          <w:rFonts w:ascii="Arial" w:eastAsia="Times New Roman" w:hAnsi="Arial" w:cs="Arial"/>
          <w:color w:val="363F41"/>
          <w:spacing w:val="8"/>
          <w:sz w:val="18"/>
          <w:szCs w:val="18"/>
          <w:lang w:val="en"/>
        </w:rPr>
        <w:t xml:space="preserve"> (PMC Manager)</w:t>
      </w:r>
      <w:bookmarkStart w:id="1" w:name="_GoBack"/>
      <w:bookmarkEnd w:id="1"/>
      <w:r w:rsidRPr="00310A2C">
        <w:rPr>
          <w:rFonts w:ascii="Arial" w:eastAsia="Times New Roman" w:hAnsi="Arial" w:cs="Arial"/>
          <w:color w:val="363F41"/>
          <w:spacing w:val="8"/>
          <w:sz w:val="18"/>
          <w:szCs w:val="18"/>
          <w:lang w:val="en"/>
        </w:rPr>
        <w:t xml:space="preserve">. </w:t>
      </w:r>
    </w:p>
    <w:p w:rsidR="00310A2C" w:rsidRPr="00310A2C" w:rsidRDefault="00310A2C" w:rsidP="00310A2C">
      <w:pPr>
        <w:pBdr>
          <w:bottom w:val="single" w:sz="6" w:space="0" w:color="CCCCCC"/>
        </w:pBdr>
        <w:spacing w:before="120" w:after="120" w:line="240" w:lineRule="atLeast"/>
        <w:outlineLvl w:val="2"/>
        <w:rPr>
          <w:rFonts w:ascii="Arial" w:eastAsia="Times New Roman" w:hAnsi="Arial" w:cs="Arial"/>
          <w:b/>
          <w:bCs/>
          <w:color w:val="363F41"/>
          <w:sz w:val="23"/>
          <w:szCs w:val="23"/>
          <w:lang w:val="en"/>
        </w:rPr>
      </w:pPr>
      <w:r w:rsidRPr="00310A2C">
        <w:rPr>
          <w:rFonts w:ascii="Arial" w:eastAsia="Times New Roman" w:hAnsi="Arial" w:cs="Arial"/>
          <w:b/>
          <w:bCs/>
          <w:color w:val="363F41"/>
          <w:sz w:val="23"/>
          <w:szCs w:val="23"/>
          <w:lang w:val="en"/>
        </w:rPr>
        <w:t>Required Application Materials</w:t>
      </w:r>
    </w:p>
    <w:p w:rsidR="00310A2C" w:rsidRPr="00310A2C" w:rsidRDefault="00310A2C" w:rsidP="00310A2C">
      <w:pPr>
        <w:numPr>
          <w:ilvl w:val="0"/>
          <w:numId w:val="2"/>
        </w:numPr>
        <w:spacing w:after="0" w:line="480" w:lineRule="atLeast"/>
        <w:ind w:left="0"/>
        <w:rPr>
          <w:rFonts w:ascii="Arial" w:eastAsia="Times New Roman" w:hAnsi="Arial" w:cs="Arial"/>
          <w:color w:val="363F41"/>
          <w:sz w:val="18"/>
          <w:szCs w:val="18"/>
          <w:lang w:val="en"/>
        </w:rPr>
      </w:pPr>
      <w:r w:rsidRPr="00310A2C">
        <w:rPr>
          <w:rFonts w:ascii="Arial" w:eastAsia="Times New Roman" w:hAnsi="Arial" w:cs="Arial"/>
          <w:color w:val="363F41"/>
          <w:sz w:val="18"/>
          <w:szCs w:val="18"/>
          <w:lang w:val="en"/>
        </w:rPr>
        <w:t>A Resume is required in order to apply</w:t>
      </w:r>
    </w:p>
    <w:p w:rsidR="00310A2C" w:rsidRPr="00310A2C" w:rsidRDefault="00310A2C" w:rsidP="00310A2C">
      <w:pPr>
        <w:numPr>
          <w:ilvl w:val="0"/>
          <w:numId w:val="2"/>
        </w:numPr>
        <w:spacing w:after="0" w:line="480" w:lineRule="atLeast"/>
        <w:ind w:left="0"/>
        <w:rPr>
          <w:rFonts w:ascii="Arial" w:eastAsia="Times New Roman" w:hAnsi="Arial" w:cs="Arial"/>
          <w:color w:val="363F41"/>
          <w:sz w:val="18"/>
          <w:szCs w:val="18"/>
          <w:lang w:val="en"/>
        </w:rPr>
      </w:pPr>
      <w:r w:rsidRPr="00310A2C">
        <w:rPr>
          <w:rFonts w:ascii="Arial" w:eastAsia="Times New Roman" w:hAnsi="Arial" w:cs="Arial"/>
          <w:color w:val="363F41"/>
          <w:sz w:val="18"/>
          <w:szCs w:val="18"/>
          <w:lang w:val="en"/>
        </w:rPr>
        <w:t>A Letter of Interest is required in order to apply.</w:t>
      </w:r>
    </w:p>
    <w:p w:rsidR="00310A2C" w:rsidRPr="00310A2C" w:rsidRDefault="00310A2C" w:rsidP="00310A2C">
      <w:pPr>
        <w:numPr>
          <w:ilvl w:val="0"/>
          <w:numId w:val="2"/>
        </w:numPr>
        <w:spacing w:after="0" w:line="480" w:lineRule="atLeast"/>
        <w:ind w:left="0"/>
        <w:rPr>
          <w:rFonts w:ascii="Arial" w:eastAsia="Times New Roman" w:hAnsi="Arial" w:cs="Arial"/>
          <w:color w:val="363F41"/>
          <w:sz w:val="18"/>
          <w:szCs w:val="18"/>
          <w:lang w:val="en"/>
        </w:rPr>
      </w:pPr>
      <w:r w:rsidRPr="00310A2C">
        <w:rPr>
          <w:rFonts w:ascii="Arial" w:eastAsia="Times New Roman" w:hAnsi="Arial" w:cs="Arial"/>
          <w:color w:val="363F41"/>
          <w:sz w:val="18"/>
          <w:szCs w:val="18"/>
          <w:lang w:val="en"/>
        </w:rPr>
        <w:t>A List of 2 References is required in order to apply.</w:t>
      </w:r>
    </w:p>
    <w:p w:rsidR="00310A2C" w:rsidRPr="00310A2C" w:rsidRDefault="00310A2C" w:rsidP="00310A2C">
      <w:pPr>
        <w:pBdr>
          <w:bottom w:val="single" w:sz="6" w:space="0" w:color="CCCCCC"/>
        </w:pBdr>
        <w:spacing w:before="120" w:after="120" w:line="240" w:lineRule="atLeast"/>
        <w:outlineLvl w:val="2"/>
        <w:rPr>
          <w:rFonts w:ascii="Arial" w:eastAsia="Times New Roman" w:hAnsi="Arial" w:cs="Arial"/>
          <w:b/>
          <w:bCs/>
          <w:color w:val="363F41"/>
          <w:sz w:val="23"/>
          <w:szCs w:val="23"/>
          <w:lang w:val="en"/>
        </w:rPr>
      </w:pPr>
      <w:r w:rsidRPr="00310A2C">
        <w:rPr>
          <w:rFonts w:ascii="Arial" w:eastAsia="Times New Roman" w:hAnsi="Arial" w:cs="Arial"/>
          <w:b/>
          <w:bCs/>
          <w:color w:val="363F41"/>
          <w:sz w:val="23"/>
          <w:szCs w:val="23"/>
          <w:lang w:val="en"/>
        </w:rPr>
        <w:t>Additional Information</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Purpose </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 xml:space="preserve">The Research Assistant will work on experiments studying switchgrass ecology, physiology and genomics.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Essential Functions </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Assist in the establishment, maintenance, and completion of switchgrass field experiments. Assist in the collection, processing, and analysis of plant samples harvested from field experiments. Utilize a variety of scientific instruments to collect data from field experiments. Lab processing of fields samples and greenhouse work.</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b/>
          <w:bCs/>
          <w:color w:val="363F41"/>
          <w:spacing w:val="8"/>
          <w:sz w:val="18"/>
          <w:szCs w:val="18"/>
          <w:lang w:val="en"/>
        </w:rPr>
        <w:t>Licenses:</w:t>
      </w:r>
      <w:r w:rsidRPr="00310A2C">
        <w:rPr>
          <w:rFonts w:ascii="Arial" w:eastAsia="Times New Roman" w:hAnsi="Arial" w:cs="Arial"/>
          <w:color w:val="363F41"/>
          <w:spacing w:val="8"/>
          <w:sz w:val="18"/>
          <w:szCs w:val="18"/>
          <w:lang w:val="en"/>
        </w:rPr>
        <w:t xml:space="preserve"> Class "C" Operator's Driver's License. Applicant selected must provide a current three year Driving Record from the current state of residence. If not currently a Texas resident, must obtain a Texas Driver's License within 30 days after entering Texas as a new resident.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Marginal/Incidental functions </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 xml:space="preserve">Other related functions as assigned, including assisting in other experiments conducted by collaborating researchers. General lab tasks and routine equipment maintenance.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Required qualifications </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 xml:space="preserve">High school graduation or GED. This position requires an independent, organized, and motivated individual with demonstrated research skills. Six months to a year of experience in a related field. Class C Operators </w:t>
      </w:r>
      <w:proofErr w:type="spellStart"/>
      <w:r w:rsidRPr="00310A2C">
        <w:rPr>
          <w:rFonts w:ascii="Arial" w:eastAsia="Times New Roman" w:hAnsi="Arial" w:cs="Arial"/>
          <w:color w:val="363F41"/>
          <w:spacing w:val="8"/>
          <w:sz w:val="18"/>
          <w:szCs w:val="18"/>
          <w:lang w:val="en"/>
        </w:rPr>
        <w:t>Drivers</w:t>
      </w:r>
      <w:proofErr w:type="spellEnd"/>
      <w:r w:rsidRPr="00310A2C">
        <w:rPr>
          <w:rFonts w:ascii="Arial" w:eastAsia="Times New Roman" w:hAnsi="Arial" w:cs="Arial"/>
          <w:color w:val="363F41"/>
          <w:spacing w:val="8"/>
          <w:sz w:val="18"/>
          <w:szCs w:val="18"/>
          <w:lang w:val="en"/>
        </w:rPr>
        <w:t xml:space="preserve"> License. Applicant selected must provide a current three-year Driving Record from their current state of residence. If not currently a resident of Texas, must obtain a Texas State </w:t>
      </w:r>
      <w:proofErr w:type="spellStart"/>
      <w:r w:rsidRPr="00310A2C">
        <w:rPr>
          <w:rFonts w:ascii="Arial" w:eastAsia="Times New Roman" w:hAnsi="Arial" w:cs="Arial"/>
          <w:color w:val="363F41"/>
          <w:spacing w:val="8"/>
          <w:sz w:val="18"/>
          <w:szCs w:val="18"/>
          <w:lang w:val="en"/>
        </w:rPr>
        <w:t>Drivers</w:t>
      </w:r>
      <w:proofErr w:type="spellEnd"/>
      <w:r w:rsidRPr="00310A2C">
        <w:rPr>
          <w:rFonts w:ascii="Arial" w:eastAsia="Times New Roman" w:hAnsi="Arial" w:cs="Arial"/>
          <w:color w:val="363F41"/>
          <w:spacing w:val="8"/>
          <w:sz w:val="18"/>
          <w:szCs w:val="18"/>
          <w:lang w:val="en"/>
        </w:rPr>
        <w:t xml:space="preserve"> License within 30 days after entering Texas as a new resident. Equivalent combination of relevant education and experience may be substituted as appropriate.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Preferred Qualifications </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 xml:space="preserve">BA or BS in ecology, biology, agronomy, or other related field and previous experience with field research. Experience in plant propagation, field plot establishment and maintenance, plant physiological measurements, such as leaf gas exchange, light interception, tissue characterization, and sample preparation for nutrient analysis are preferred skills. Familiarity with data logger programming and operation is also desirable. </w:t>
      </w:r>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b/>
          <w:bCs/>
          <w:color w:val="363F41"/>
          <w:sz w:val="18"/>
          <w:szCs w:val="18"/>
          <w:lang w:val="en"/>
        </w:rPr>
        <w:t xml:space="preserve">Working conditions </w:t>
      </w:r>
    </w:p>
    <w:p w:rsidR="00310A2C" w:rsidRPr="00310A2C" w:rsidRDefault="00310A2C" w:rsidP="00310A2C">
      <w:pPr>
        <w:spacing w:after="0" w:line="480" w:lineRule="atLeast"/>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 xml:space="preserve">May work in all weather conditions May work in extreme temperatures May work around standard office conditions May work around chemicals Repetitive use of a keyboard at a workstation Use of manual dexterity Climbing of stairs Climbing of ladders Lifting and moving </w:t>
      </w:r>
    </w:p>
    <w:p w:rsidR="00310A2C" w:rsidRPr="00310A2C" w:rsidRDefault="00310A2C" w:rsidP="00310A2C">
      <w:pPr>
        <w:spacing w:after="0" w:line="480" w:lineRule="atLeast"/>
        <w:rPr>
          <w:rFonts w:ascii="Arial" w:eastAsia="Times New Roman" w:hAnsi="Arial" w:cs="Arial"/>
          <w:color w:val="363F41"/>
          <w:spacing w:val="8"/>
          <w:sz w:val="16"/>
          <w:szCs w:val="16"/>
          <w:lang w:val="en"/>
        </w:rPr>
      </w:pPr>
      <w:r w:rsidRPr="00310A2C">
        <w:rPr>
          <w:rFonts w:ascii="Arial" w:eastAsia="Times New Roman" w:hAnsi="Arial" w:cs="Arial"/>
          <w:color w:val="363F41"/>
          <w:spacing w:val="8"/>
          <w:sz w:val="16"/>
          <w:szCs w:val="16"/>
          <w:lang w:val="en"/>
        </w:rPr>
        <w:t xml:space="preserve">A criminal history background check will be required for finalist(s) under consideration for this position. </w:t>
      </w:r>
    </w:p>
    <w:p w:rsidR="00310A2C" w:rsidRPr="00310A2C" w:rsidRDefault="00310A2C" w:rsidP="00310A2C">
      <w:pPr>
        <w:spacing w:after="0" w:line="480" w:lineRule="atLeast"/>
        <w:rPr>
          <w:rFonts w:ascii="Arial" w:eastAsia="Times New Roman" w:hAnsi="Arial" w:cs="Arial"/>
          <w:color w:val="363F41"/>
          <w:spacing w:val="8"/>
          <w:sz w:val="16"/>
          <w:szCs w:val="16"/>
          <w:lang w:val="en"/>
        </w:rPr>
      </w:pPr>
      <w:r w:rsidRPr="00310A2C">
        <w:rPr>
          <w:rFonts w:ascii="Arial" w:eastAsia="Times New Roman" w:hAnsi="Arial" w:cs="Arial"/>
          <w:color w:val="363F41"/>
          <w:spacing w:val="8"/>
          <w:sz w:val="16"/>
          <w:szCs w:val="16"/>
          <w:lang w:val="en"/>
        </w:rPr>
        <w:t xml:space="preserve">The retirement plan for this position is Teacher Retirement System of Texas (TRS), subject to the position being at least 20 hours per week and at least 135 days in length. </w:t>
      </w:r>
    </w:p>
    <w:p w:rsidR="00310A2C" w:rsidRPr="00310A2C" w:rsidRDefault="00310A2C" w:rsidP="00310A2C">
      <w:pPr>
        <w:spacing w:after="0" w:line="480" w:lineRule="atLeast"/>
        <w:rPr>
          <w:rFonts w:ascii="Arial" w:eastAsia="Times New Roman" w:hAnsi="Arial" w:cs="Arial"/>
          <w:color w:val="363F41"/>
          <w:spacing w:val="8"/>
          <w:sz w:val="16"/>
          <w:szCs w:val="16"/>
          <w:lang w:val="en"/>
        </w:rPr>
      </w:pPr>
      <w:r w:rsidRPr="00310A2C">
        <w:rPr>
          <w:rFonts w:ascii="Arial" w:eastAsia="Times New Roman" w:hAnsi="Arial" w:cs="Arial"/>
          <w:color w:val="363F41"/>
          <w:spacing w:val="8"/>
          <w:sz w:val="16"/>
          <w:szCs w:val="16"/>
          <w:lang w:val="en"/>
        </w:rPr>
        <w:t xml:space="preserve">The University of Texas at Austin, as an equal opportunity/affirmative action employer, complies with all applicable federal and state laws regarding nondiscrimination and affirmative action. The University is </w:t>
      </w:r>
      <w:proofErr w:type="spellStart"/>
      <w:r w:rsidRPr="00310A2C">
        <w:rPr>
          <w:rFonts w:ascii="Arial" w:eastAsia="Times New Roman" w:hAnsi="Arial" w:cs="Arial"/>
          <w:color w:val="363F41"/>
          <w:spacing w:val="8"/>
          <w:sz w:val="16"/>
          <w:szCs w:val="16"/>
          <w:lang w:val="en"/>
        </w:rPr>
        <w:t>commited</w:t>
      </w:r>
      <w:proofErr w:type="spellEnd"/>
      <w:r w:rsidRPr="00310A2C">
        <w:rPr>
          <w:rFonts w:ascii="Arial" w:eastAsia="Times New Roman" w:hAnsi="Arial" w:cs="Arial"/>
          <w:color w:val="363F41"/>
          <w:spacing w:val="8"/>
          <w:sz w:val="16"/>
          <w:szCs w:val="16"/>
          <w:lang w:val="en"/>
        </w:rPr>
        <w:t xml:space="preserve">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 </w:t>
      </w:r>
    </w:p>
    <w:p w:rsidR="00310A2C" w:rsidRPr="00310A2C" w:rsidRDefault="00310A2C" w:rsidP="00310A2C">
      <w:pPr>
        <w:spacing w:after="0" w:line="480" w:lineRule="atLeast"/>
        <w:rPr>
          <w:rFonts w:ascii="Arial" w:eastAsia="Times New Roman" w:hAnsi="Arial" w:cs="Arial"/>
          <w:color w:val="363F41"/>
          <w:spacing w:val="8"/>
          <w:sz w:val="16"/>
          <w:szCs w:val="16"/>
          <w:lang w:val="en"/>
        </w:rPr>
      </w:pPr>
      <w:r w:rsidRPr="00310A2C">
        <w:rPr>
          <w:rFonts w:ascii="Arial" w:eastAsia="Times New Roman" w:hAnsi="Arial" w:cs="Arial"/>
          <w:color w:val="363F41"/>
          <w:spacing w:val="8"/>
          <w:sz w:val="16"/>
          <w:szCs w:val="16"/>
          <w:lang w:val="en"/>
        </w:rPr>
        <w:t xml:space="preserve">If hired, you will be required to complete the federal Employment Eligibility Verification form, I-9. You will be required to present acceptable, original </w:t>
      </w:r>
      <w:hyperlink r:id="rId31" w:tooltip="I-9 documents" w:history="1">
        <w:r w:rsidRPr="00310A2C">
          <w:rPr>
            <w:rFonts w:ascii="Arial" w:eastAsia="Times New Roman" w:hAnsi="Arial" w:cs="Arial"/>
            <w:color w:val="0A5799"/>
            <w:spacing w:val="8"/>
            <w:sz w:val="16"/>
            <w:szCs w:val="16"/>
            <w:lang w:val="en"/>
          </w:rPr>
          <w:t>documents</w:t>
        </w:r>
      </w:hyperlink>
      <w:r w:rsidRPr="00310A2C">
        <w:rPr>
          <w:rFonts w:ascii="Arial" w:eastAsia="Times New Roman" w:hAnsi="Arial" w:cs="Arial"/>
          <w:color w:val="363F41"/>
          <w:spacing w:val="8"/>
          <w:sz w:val="16"/>
          <w:szCs w:val="16"/>
          <w:lang w:val="en"/>
        </w:rPr>
        <w:t xml:space="preserve"> to prove your identity and authorization to work in the United States. Information from the documents will be submitted to the federal E-Verify system for verification. Documents must be presented no later than the third day of employment. Failure to do so will result in dismissal. </w:t>
      </w:r>
    </w:p>
    <w:p w:rsidR="00310A2C" w:rsidRPr="00310A2C" w:rsidRDefault="00310A2C" w:rsidP="00310A2C">
      <w:pPr>
        <w:spacing w:after="0" w:line="480" w:lineRule="atLeast"/>
        <w:rPr>
          <w:rFonts w:ascii="Arial" w:eastAsia="Times New Roman" w:hAnsi="Arial" w:cs="Arial"/>
          <w:color w:val="363F41"/>
          <w:spacing w:val="8"/>
          <w:sz w:val="16"/>
          <w:szCs w:val="16"/>
          <w:lang w:val="en"/>
        </w:rPr>
      </w:pPr>
      <w:hyperlink r:id="rId32" w:history="1">
        <w:r w:rsidRPr="00310A2C">
          <w:rPr>
            <w:rFonts w:ascii="Arial" w:eastAsia="Times New Roman" w:hAnsi="Arial" w:cs="Arial"/>
            <w:color w:val="0A5799"/>
            <w:spacing w:val="8"/>
            <w:sz w:val="16"/>
            <w:szCs w:val="16"/>
            <w:lang w:val="en"/>
          </w:rPr>
          <w:t>UT Austin is a Tobacco-free Campus</w:t>
        </w:r>
      </w:hyperlink>
      <w:r w:rsidRPr="00310A2C">
        <w:rPr>
          <w:rFonts w:ascii="Arial" w:eastAsia="Times New Roman" w:hAnsi="Arial" w:cs="Arial"/>
          <w:color w:val="363F41"/>
          <w:spacing w:val="8"/>
          <w:sz w:val="16"/>
          <w:szCs w:val="16"/>
          <w:lang w:val="en"/>
        </w:rPr>
        <w:t xml:space="preserve"> </w:t>
      </w:r>
    </w:p>
    <w:p w:rsidR="00310A2C" w:rsidRPr="00310A2C" w:rsidRDefault="00310A2C" w:rsidP="00310A2C">
      <w:pPr>
        <w:spacing w:after="0" w:line="480" w:lineRule="atLeast"/>
        <w:rPr>
          <w:rFonts w:ascii="Arial" w:eastAsia="Times New Roman" w:hAnsi="Arial" w:cs="Arial"/>
          <w:color w:val="363F41"/>
          <w:sz w:val="18"/>
          <w:szCs w:val="18"/>
          <w:lang w:val="en"/>
        </w:rPr>
      </w:pPr>
      <w:hyperlink r:id="rId33" w:history="1">
        <w:r w:rsidRPr="00310A2C">
          <w:rPr>
            <w:rFonts w:ascii="Arial" w:eastAsia="Times New Roman" w:hAnsi="Arial" w:cs="Arial"/>
            <w:color w:val="0A5799"/>
            <w:sz w:val="18"/>
            <w:szCs w:val="18"/>
            <w:lang w:val="en"/>
          </w:rPr>
          <w:t xml:space="preserve">Return to job search </w:t>
        </w:r>
      </w:hyperlink>
    </w:p>
    <w:p w:rsidR="00310A2C" w:rsidRPr="00310A2C" w:rsidRDefault="00310A2C" w:rsidP="00310A2C">
      <w:pPr>
        <w:spacing w:after="0" w:line="480" w:lineRule="atLeast"/>
        <w:jc w:val="right"/>
        <w:rPr>
          <w:rFonts w:ascii="Arial" w:eastAsia="Times New Roman" w:hAnsi="Arial" w:cs="Arial"/>
          <w:color w:val="363F41"/>
          <w:sz w:val="18"/>
          <w:szCs w:val="18"/>
          <w:lang w:val="en"/>
        </w:rPr>
      </w:pPr>
      <w:hyperlink r:id="rId34" w:tooltip="Apply for Laboratory Research   Assistant II" w:history="1">
        <w:r w:rsidRPr="00310A2C">
          <w:rPr>
            <w:rFonts w:ascii="Arial" w:eastAsia="Times New Roman" w:hAnsi="Arial" w:cs="Arial"/>
            <w:color w:val="0A5799"/>
            <w:sz w:val="18"/>
            <w:szCs w:val="18"/>
            <w:lang w:val="en"/>
          </w:rPr>
          <w:t xml:space="preserve">Start application process </w:t>
        </w:r>
      </w:hyperlink>
    </w:p>
    <w:p w:rsidR="00310A2C" w:rsidRPr="00310A2C" w:rsidRDefault="00310A2C" w:rsidP="00310A2C">
      <w:pPr>
        <w:spacing w:after="0" w:line="480" w:lineRule="atLeast"/>
        <w:rPr>
          <w:rFonts w:ascii="Arial" w:eastAsia="Times New Roman" w:hAnsi="Arial" w:cs="Arial"/>
          <w:color w:val="363F41"/>
          <w:sz w:val="18"/>
          <w:szCs w:val="18"/>
          <w:lang w:val="en"/>
        </w:rPr>
      </w:pPr>
      <w:r w:rsidRPr="00310A2C">
        <w:rPr>
          <w:rFonts w:ascii="Arial" w:eastAsia="Times New Roman" w:hAnsi="Arial" w:cs="Arial"/>
          <w:color w:val="363F41"/>
          <w:sz w:val="18"/>
          <w:szCs w:val="18"/>
          <w:lang w:val="en"/>
        </w:rPr>
        <w:pict/>
      </w:r>
      <w:r w:rsidRPr="00310A2C">
        <w:rPr>
          <w:rFonts w:ascii="Arial" w:eastAsia="Times New Roman" w:hAnsi="Arial" w:cs="Arial"/>
          <w:color w:val="363F41"/>
          <w:sz w:val="18"/>
          <w:szCs w:val="18"/>
          <w:lang w:val="en"/>
        </w:rPr>
        <w:object w:dxaOrig="1440" w:dyaOrig="1440">
          <v:shape id="_x0000_i1041" type="#_x0000_t75" style="width:1in;height:18pt" o:ole="">
            <v:imagedata r:id="rId35" o:title=""/>
          </v:shape>
          <w:control r:id="rId36" w:name="DefaultOcxName6" w:shapeid="_x0000_i1041"/>
        </w:object>
      </w:r>
    </w:p>
    <w:p w:rsidR="00310A2C" w:rsidRPr="00310A2C" w:rsidRDefault="00310A2C" w:rsidP="00310A2C">
      <w:pPr>
        <w:spacing w:line="480" w:lineRule="atLeast"/>
        <w:rPr>
          <w:rFonts w:ascii="Arial" w:eastAsia="Times New Roman" w:hAnsi="Arial" w:cs="Arial"/>
          <w:color w:val="363F41"/>
          <w:spacing w:val="8"/>
          <w:sz w:val="18"/>
          <w:szCs w:val="18"/>
          <w:lang w:val="en"/>
        </w:rPr>
      </w:pPr>
      <w:hyperlink r:id="rId37" w:anchor="utd_toppage" w:history="1">
        <w:r w:rsidRPr="00310A2C">
          <w:rPr>
            <w:rFonts w:ascii="Arial" w:eastAsia="Times New Roman" w:hAnsi="Arial" w:cs="Arial"/>
            <w:color w:val="0A5799"/>
            <w:spacing w:val="8"/>
            <w:sz w:val="18"/>
            <w:szCs w:val="18"/>
            <w:lang w:val="en"/>
          </w:rPr>
          <w:t>Return to top of page</w:t>
        </w:r>
      </w:hyperlink>
    </w:p>
    <w:p w:rsidR="00310A2C" w:rsidRPr="00310A2C" w:rsidRDefault="00310A2C" w:rsidP="00310A2C">
      <w:pPr>
        <w:numPr>
          <w:ilvl w:val="0"/>
          <w:numId w:val="3"/>
        </w:numPr>
        <w:spacing w:after="0" w:line="480" w:lineRule="atLeast"/>
        <w:ind w:left="0"/>
        <w:rPr>
          <w:rFonts w:ascii="Arial" w:eastAsia="Times New Roman" w:hAnsi="Arial" w:cs="Arial"/>
          <w:color w:val="363F41"/>
          <w:sz w:val="18"/>
          <w:szCs w:val="18"/>
          <w:lang w:val="en"/>
        </w:rPr>
      </w:pPr>
    </w:p>
    <w:p w:rsidR="00310A2C" w:rsidRPr="00310A2C" w:rsidRDefault="00310A2C" w:rsidP="00310A2C">
      <w:pPr>
        <w:spacing w:after="0" w:line="480" w:lineRule="atLeast"/>
        <w:ind w:left="75" w:right="75"/>
        <w:rPr>
          <w:rFonts w:ascii="Arial" w:eastAsia="Times New Roman" w:hAnsi="Arial" w:cs="Arial"/>
          <w:color w:val="363F41"/>
          <w:spacing w:val="8"/>
          <w:sz w:val="18"/>
          <w:szCs w:val="18"/>
          <w:lang w:val="en"/>
        </w:rPr>
      </w:pPr>
      <w:r w:rsidRPr="00310A2C">
        <w:rPr>
          <w:rFonts w:ascii="Arial" w:eastAsia="Times New Roman" w:hAnsi="Arial" w:cs="Arial"/>
          <w:color w:val="363F41"/>
          <w:spacing w:val="8"/>
          <w:sz w:val="18"/>
          <w:szCs w:val="18"/>
          <w:lang w:val="en"/>
        </w:rPr>
        <w:t xml:space="preserve">Comments to: </w:t>
      </w:r>
      <w:hyperlink r:id="rId38" w:tooltip="Contact Human Resource Service Center." w:history="1">
        <w:r w:rsidRPr="00310A2C">
          <w:rPr>
            <w:rFonts w:ascii="Arial" w:eastAsia="Times New Roman" w:hAnsi="Arial" w:cs="Arial"/>
            <w:color w:val="0A5799"/>
            <w:spacing w:val="8"/>
            <w:sz w:val="18"/>
            <w:szCs w:val="18"/>
            <w:lang w:val="en"/>
          </w:rPr>
          <w:t xml:space="preserve">Human Resource Service </w:t>
        </w:r>
        <w:proofErr w:type="spellStart"/>
        <w:r w:rsidRPr="00310A2C">
          <w:rPr>
            <w:rFonts w:ascii="Arial" w:eastAsia="Times New Roman" w:hAnsi="Arial" w:cs="Arial"/>
            <w:color w:val="0A5799"/>
            <w:spacing w:val="8"/>
            <w:sz w:val="18"/>
            <w:szCs w:val="18"/>
            <w:lang w:val="en"/>
          </w:rPr>
          <w:t>Center</w:t>
        </w:r>
      </w:hyperlink>
      <w:hyperlink r:id="rId39" w:tooltip="Go to Job Central." w:history="1">
        <w:r w:rsidRPr="00310A2C">
          <w:rPr>
            <w:rFonts w:ascii="Arial" w:eastAsia="Times New Roman" w:hAnsi="Arial" w:cs="Arial"/>
            <w:color w:val="0A5799"/>
            <w:spacing w:val="8"/>
            <w:sz w:val="18"/>
            <w:szCs w:val="18"/>
            <w:lang w:val="en"/>
          </w:rPr>
          <w:t>U.T</w:t>
        </w:r>
        <w:proofErr w:type="spellEnd"/>
        <w:r w:rsidRPr="00310A2C">
          <w:rPr>
            <w:rFonts w:ascii="Arial" w:eastAsia="Times New Roman" w:hAnsi="Arial" w:cs="Arial"/>
            <w:color w:val="0A5799"/>
            <w:spacing w:val="8"/>
            <w:sz w:val="18"/>
            <w:szCs w:val="18"/>
            <w:lang w:val="en"/>
          </w:rPr>
          <w:t xml:space="preserve">. Job </w:t>
        </w:r>
        <w:proofErr w:type="spellStart"/>
        <w:r w:rsidRPr="00310A2C">
          <w:rPr>
            <w:rFonts w:ascii="Arial" w:eastAsia="Times New Roman" w:hAnsi="Arial" w:cs="Arial"/>
            <w:color w:val="0A5799"/>
            <w:spacing w:val="8"/>
            <w:sz w:val="18"/>
            <w:szCs w:val="18"/>
            <w:lang w:val="en"/>
          </w:rPr>
          <w:t>Central</w:t>
        </w:r>
      </w:hyperlink>
      <w:r w:rsidRPr="00310A2C">
        <w:rPr>
          <w:rFonts w:ascii="Arial" w:eastAsia="Times New Roman" w:hAnsi="Arial" w:cs="Arial"/>
          <w:color w:val="363F41"/>
          <w:spacing w:val="8"/>
          <w:sz w:val="18"/>
          <w:szCs w:val="18"/>
          <w:lang w:val="en"/>
        </w:rPr>
        <w:t>For</w:t>
      </w:r>
      <w:proofErr w:type="spellEnd"/>
      <w:r w:rsidRPr="00310A2C">
        <w:rPr>
          <w:rFonts w:ascii="Arial" w:eastAsia="Times New Roman" w:hAnsi="Arial" w:cs="Arial"/>
          <w:color w:val="363F41"/>
          <w:spacing w:val="8"/>
          <w:sz w:val="18"/>
          <w:szCs w:val="18"/>
          <w:lang w:val="en"/>
        </w:rPr>
        <w:t xml:space="preserve"> questions or concerns regarding equal opportunity only, contact </w:t>
      </w:r>
      <w:hyperlink r:id="rId40" w:tooltip="Go to the EOS home page." w:history="1">
        <w:r w:rsidRPr="00310A2C">
          <w:rPr>
            <w:rFonts w:ascii="Arial" w:eastAsia="Times New Roman" w:hAnsi="Arial" w:cs="Arial"/>
            <w:color w:val="0A5799"/>
            <w:spacing w:val="8"/>
            <w:sz w:val="18"/>
            <w:szCs w:val="18"/>
            <w:lang w:val="en"/>
          </w:rPr>
          <w:t xml:space="preserve">Equal Opportunity </w:t>
        </w:r>
        <w:proofErr w:type="spellStart"/>
        <w:r w:rsidRPr="00310A2C">
          <w:rPr>
            <w:rFonts w:ascii="Arial" w:eastAsia="Times New Roman" w:hAnsi="Arial" w:cs="Arial"/>
            <w:color w:val="0A5799"/>
            <w:spacing w:val="8"/>
            <w:sz w:val="18"/>
            <w:szCs w:val="18"/>
            <w:lang w:val="en"/>
          </w:rPr>
          <w:t>Services</w:t>
        </w:r>
      </w:hyperlink>
      <w:proofErr w:type="gramStart"/>
      <w:r w:rsidRPr="00310A2C">
        <w:rPr>
          <w:rFonts w:ascii="Arial" w:eastAsia="Times New Roman" w:hAnsi="Arial" w:cs="Arial"/>
          <w:color w:val="363F41"/>
          <w:spacing w:val="8"/>
          <w:sz w:val="18"/>
          <w:szCs w:val="18"/>
          <w:lang w:val="en"/>
        </w:rPr>
        <w:t>If</w:t>
      </w:r>
      <w:proofErr w:type="spellEnd"/>
      <w:proofErr w:type="gramEnd"/>
      <w:r w:rsidRPr="00310A2C">
        <w:rPr>
          <w:rFonts w:ascii="Arial" w:eastAsia="Times New Roman" w:hAnsi="Arial" w:cs="Arial"/>
          <w:color w:val="363F41"/>
          <w:spacing w:val="8"/>
          <w:sz w:val="18"/>
          <w:szCs w:val="18"/>
          <w:lang w:val="en"/>
        </w:rPr>
        <w:t xml:space="preserve"> hired, you will be required to complete the federal Employment Eligibility Verification form, I-9. You will be required to present acceptable, original </w:t>
      </w:r>
      <w:hyperlink r:id="rId41" w:tooltip="I-9 documents" w:history="1">
        <w:r w:rsidRPr="00310A2C">
          <w:rPr>
            <w:rFonts w:ascii="Arial" w:eastAsia="Times New Roman" w:hAnsi="Arial" w:cs="Arial"/>
            <w:color w:val="0A5799"/>
            <w:spacing w:val="8"/>
            <w:sz w:val="18"/>
            <w:szCs w:val="18"/>
            <w:lang w:val="en"/>
          </w:rPr>
          <w:t>documents</w:t>
        </w:r>
      </w:hyperlink>
      <w:r w:rsidRPr="00310A2C">
        <w:rPr>
          <w:rFonts w:ascii="Arial" w:eastAsia="Times New Roman" w:hAnsi="Arial" w:cs="Arial"/>
          <w:color w:val="363F41"/>
          <w:spacing w:val="8"/>
          <w:sz w:val="18"/>
          <w:szCs w:val="18"/>
          <w:lang w:val="en"/>
        </w:rPr>
        <w:t xml:space="preserve"> to prove your identity and authorization to work in the United States. Information from the documents will be submitted to the federal E-Verify system for verification. Documents need to be presented no later than the third day of employment. Failure to do so will result in </w:t>
      </w:r>
      <w:proofErr w:type="spellStart"/>
      <w:r w:rsidRPr="00310A2C">
        <w:rPr>
          <w:rFonts w:ascii="Arial" w:eastAsia="Times New Roman" w:hAnsi="Arial" w:cs="Arial"/>
          <w:color w:val="363F41"/>
          <w:spacing w:val="8"/>
          <w:sz w:val="18"/>
          <w:szCs w:val="18"/>
          <w:lang w:val="en"/>
        </w:rPr>
        <w:t>dismissal.For</w:t>
      </w:r>
      <w:proofErr w:type="spellEnd"/>
      <w:r w:rsidRPr="00310A2C">
        <w:rPr>
          <w:rFonts w:ascii="Arial" w:eastAsia="Times New Roman" w:hAnsi="Arial" w:cs="Arial"/>
          <w:color w:val="363F41"/>
          <w:spacing w:val="8"/>
          <w:sz w:val="18"/>
          <w:szCs w:val="18"/>
          <w:lang w:val="en"/>
        </w:rPr>
        <w:t xml:space="preserve"> more job information, call the Human Resource Service Center at (512) 471-4772, or toll-free at (800) 687-4178.</w:t>
      </w:r>
    </w:p>
    <w:p w:rsidR="00310A2C" w:rsidRPr="00310A2C" w:rsidRDefault="00310A2C" w:rsidP="00310A2C">
      <w:pPr>
        <w:pBdr>
          <w:bottom w:val="single" w:sz="6" w:space="0" w:color="CCCCCC"/>
        </w:pBdr>
        <w:spacing w:before="570" w:after="0" w:line="390" w:lineRule="atLeast"/>
        <w:ind w:firstLine="2040"/>
        <w:textAlignment w:val="center"/>
        <w:outlineLvl w:val="3"/>
        <w:rPr>
          <w:rFonts w:ascii="Arial" w:eastAsia="Times New Roman" w:hAnsi="Arial" w:cs="Arial"/>
          <w:b/>
          <w:bCs/>
          <w:color w:val="336699"/>
          <w:sz w:val="23"/>
          <w:szCs w:val="23"/>
          <w:lang w:val="en"/>
        </w:rPr>
      </w:pPr>
      <w:r w:rsidRPr="00310A2C">
        <w:rPr>
          <w:rFonts w:ascii="Arial" w:eastAsia="Times New Roman" w:hAnsi="Arial" w:cs="Arial"/>
          <w:b/>
          <w:bCs/>
          <w:color w:val="336699"/>
          <w:sz w:val="23"/>
          <w:szCs w:val="23"/>
          <w:lang w:val="en"/>
        </w:rPr>
        <w:t xml:space="preserve">Sitemap </w:t>
      </w:r>
    </w:p>
    <w:p w:rsidR="00310A2C" w:rsidRPr="00310A2C" w:rsidRDefault="00310A2C" w:rsidP="00310A2C">
      <w:pPr>
        <w:numPr>
          <w:ilvl w:val="0"/>
          <w:numId w:val="4"/>
        </w:numPr>
        <w:spacing w:after="0" w:line="480" w:lineRule="atLeast"/>
        <w:ind w:left="0"/>
        <w:rPr>
          <w:rFonts w:ascii="Arial" w:eastAsia="Times New Roman" w:hAnsi="Arial" w:cs="Arial"/>
          <w:color w:val="363F41"/>
          <w:sz w:val="18"/>
          <w:szCs w:val="18"/>
          <w:lang w:val="en"/>
        </w:rPr>
      </w:pPr>
      <w:hyperlink r:id="rId42" w:history="1">
        <w:r w:rsidRPr="00310A2C">
          <w:rPr>
            <w:rFonts w:ascii="Arial" w:eastAsia="Times New Roman" w:hAnsi="Arial" w:cs="Arial"/>
            <w:color w:val="363F41"/>
            <w:sz w:val="18"/>
            <w:szCs w:val="18"/>
            <w:lang w:val="en"/>
          </w:rPr>
          <w:t>Academics</w:t>
        </w:r>
      </w:hyperlink>
    </w:p>
    <w:p w:rsidR="00310A2C" w:rsidRPr="00310A2C" w:rsidRDefault="00310A2C" w:rsidP="00310A2C">
      <w:pPr>
        <w:numPr>
          <w:ilvl w:val="0"/>
          <w:numId w:val="4"/>
        </w:numPr>
        <w:spacing w:after="0" w:line="480" w:lineRule="atLeast"/>
        <w:ind w:left="0"/>
        <w:rPr>
          <w:rFonts w:ascii="Arial" w:eastAsia="Times New Roman" w:hAnsi="Arial" w:cs="Arial"/>
          <w:color w:val="363F41"/>
          <w:sz w:val="18"/>
          <w:szCs w:val="18"/>
          <w:lang w:val="en"/>
        </w:rPr>
      </w:pPr>
      <w:hyperlink r:id="rId43" w:history="1">
        <w:r w:rsidRPr="00310A2C">
          <w:rPr>
            <w:rFonts w:ascii="Arial" w:eastAsia="Times New Roman" w:hAnsi="Arial" w:cs="Arial"/>
            <w:color w:val="363F41"/>
            <w:sz w:val="18"/>
            <w:szCs w:val="18"/>
            <w:lang w:val="en"/>
          </w:rPr>
          <w:t>Administrative Applications</w:t>
        </w:r>
      </w:hyperlink>
    </w:p>
    <w:p w:rsidR="00310A2C" w:rsidRPr="00310A2C" w:rsidRDefault="00310A2C" w:rsidP="00310A2C">
      <w:pPr>
        <w:numPr>
          <w:ilvl w:val="0"/>
          <w:numId w:val="4"/>
        </w:numPr>
        <w:spacing w:after="0" w:line="480" w:lineRule="atLeast"/>
        <w:ind w:left="0"/>
        <w:rPr>
          <w:rFonts w:ascii="Arial" w:eastAsia="Times New Roman" w:hAnsi="Arial" w:cs="Arial"/>
          <w:color w:val="363F41"/>
          <w:sz w:val="18"/>
          <w:szCs w:val="18"/>
          <w:lang w:val="en"/>
        </w:rPr>
      </w:pPr>
      <w:hyperlink r:id="rId44" w:history="1">
        <w:r w:rsidRPr="00310A2C">
          <w:rPr>
            <w:rFonts w:ascii="Arial" w:eastAsia="Times New Roman" w:hAnsi="Arial" w:cs="Arial"/>
            <w:color w:val="363F41"/>
            <w:sz w:val="18"/>
            <w:szCs w:val="18"/>
            <w:lang w:val="en"/>
          </w:rPr>
          <w:t>Admissions</w:t>
        </w:r>
      </w:hyperlink>
    </w:p>
    <w:p w:rsidR="00310A2C" w:rsidRPr="00310A2C" w:rsidRDefault="00310A2C" w:rsidP="00310A2C">
      <w:pPr>
        <w:numPr>
          <w:ilvl w:val="0"/>
          <w:numId w:val="4"/>
        </w:numPr>
        <w:spacing w:after="0" w:line="480" w:lineRule="atLeast"/>
        <w:ind w:left="0"/>
        <w:rPr>
          <w:rFonts w:ascii="Arial" w:eastAsia="Times New Roman" w:hAnsi="Arial" w:cs="Arial"/>
          <w:color w:val="363F41"/>
          <w:sz w:val="18"/>
          <w:szCs w:val="18"/>
          <w:lang w:val="en"/>
        </w:rPr>
      </w:pPr>
      <w:hyperlink r:id="rId45" w:history="1">
        <w:r w:rsidRPr="00310A2C">
          <w:rPr>
            <w:rFonts w:ascii="Arial" w:eastAsia="Times New Roman" w:hAnsi="Arial" w:cs="Arial"/>
            <w:color w:val="363F41"/>
            <w:sz w:val="18"/>
            <w:szCs w:val="18"/>
            <w:lang w:val="en"/>
          </w:rPr>
          <w:t>Around Campus</w:t>
        </w:r>
      </w:hyperlink>
    </w:p>
    <w:p w:rsidR="00310A2C" w:rsidRPr="00310A2C" w:rsidRDefault="00310A2C" w:rsidP="00310A2C">
      <w:pPr>
        <w:numPr>
          <w:ilvl w:val="0"/>
          <w:numId w:val="4"/>
        </w:numPr>
        <w:spacing w:after="0" w:line="480" w:lineRule="atLeast"/>
        <w:ind w:left="0"/>
        <w:rPr>
          <w:rFonts w:ascii="Arial" w:eastAsia="Times New Roman" w:hAnsi="Arial" w:cs="Arial"/>
          <w:color w:val="363F41"/>
          <w:sz w:val="18"/>
          <w:szCs w:val="18"/>
          <w:lang w:val="en"/>
        </w:rPr>
      </w:pPr>
      <w:hyperlink r:id="rId46" w:history="1">
        <w:r w:rsidRPr="00310A2C">
          <w:rPr>
            <w:rFonts w:ascii="Arial" w:eastAsia="Times New Roman" w:hAnsi="Arial" w:cs="Arial"/>
            <w:color w:val="363F41"/>
            <w:sz w:val="18"/>
            <w:szCs w:val="18"/>
            <w:lang w:val="en"/>
          </w:rPr>
          <w:t>Colleges, Schools and Academic Units</w:t>
        </w:r>
      </w:hyperlink>
    </w:p>
    <w:p w:rsidR="00310A2C" w:rsidRPr="00310A2C" w:rsidRDefault="00310A2C" w:rsidP="00310A2C">
      <w:pPr>
        <w:numPr>
          <w:ilvl w:val="0"/>
          <w:numId w:val="5"/>
        </w:numPr>
        <w:spacing w:after="0" w:line="480" w:lineRule="atLeast"/>
        <w:ind w:left="0"/>
        <w:rPr>
          <w:rFonts w:ascii="Arial" w:eastAsia="Times New Roman" w:hAnsi="Arial" w:cs="Arial"/>
          <w:color w:val="363F41"/>
          <w:sz w:val="18"/>
          <w:szCs w:val="18"/>
          <w:lang w:val="en"/>
        </w:rPr>
      </w:pPr>
      <w:hyperlink r:id="rId47" w:history="1">
        <w:r w:rsidRPr="00310A2C">
          <w:rPr>
            <w:rFonts w:ascii="Arial" w:eastAsia="Times New Roman" w:hAnsi="Arial" w:cs="Arial"/>
            <w:color w:val="363F41"/>
            <w:sz w:val="18"/>
            <w:szCs w:val="18"/>
            <w:lang w:val="en"/>
          </w:rPr>
          <w:t>Computing and Technology</w:t>
        </w:r>
      </w:hyperlink>
    </w:p>
    <w:p w:rsidR="00310A2C" w:rsidRPr="00310A2C" w:rsidRDefault="00310A2C" w:rsidP="00310A2C">
      <w:pPr>
        <w:numPr>
          <w:ilvl w:val="0"/>
          <w:numId w:val="5"/>
        </w:numPr>
        <w:spacing w:after="0" w:line="480" w:lineRule="atLeast"/>
        <w:ind w:left="0"/>
        <w:rPr>
          <w:rFonts w:ascii="Arial" w:eastAsia="Times New Roman" w:hAnsi="Arial" w:cs="Arial"/>
          <w:color w:val="363F41"/>
          <w:sz w:val="18"/>
          <w:szCs w:val="18"/>
          <w:lang w:val="en"/>
        </w:rPr>
      </w:pPr>
      <w:hyperlink r:id="rId48" w:history="1">
        <w:r w:rsidRPr="00310A2C">
          <w:rPr>
            <w:rFonts w:ascii="Arial" w:eastAsia="Times New Roman" w:hAnsi="Arial" w:cs="Arial"/>
            <w:color w:val="363F41"/>
            <w:sz w:val="18"/>
            <w:szCs w:val="18"/>
            <w:lang w:val="en"/>
          </w:rPr>
          <w:t>Directories and Offices</w:t>
        </w:r>
      </w:hyperlink>
    </w:p>
    <w:p w:rsidR="00310A2C" w:rsidRPr="00310A2C" w:rsidRDefault="00310A2C" w:rsidP="00310A2C">
      <w:pPr>
        <w:numPr>
          <w:ilvl w:val="0"/>
          <w:numId w:val="5"/>
        </w:numPr>
        <w:spacing w:after="0" w:line="480" w:lineRule="atLeast"/>
        <w:ind w:left="0"/>
        <w:rPr>
          <w:rFonts w:ascii="Arial" w:eastAsia="Times New Roman" w:hAnsi="Arial" w:cs="Arial"/>
          <w:color w:val="363F41"/>
          <w:sz w:val="18"/>
          <w:szCs w:val="18"/>
          <w:lang w:val="en"/>
        </w:rPr>
      </w:pPr>
      <w:hyperlink r:id="rId49" w:history="1">
        <w:r w:rsidRPr="00310A2C">
          <w:rPr>
            <w:rFonts w:ascii="Arial" w:eastAsia="Times New Roman" w:hAnsi="Arial" w:cs="Arial"/>
            <w:color w:val="363F41"/>
            <w:sz w:val="18"/>
            <w:szCs w:val="18"/>
            <w:lang w:val="en"/>
          </w:rPr>
          <w:t>Employment and Careers</w:t>
        </w:r>
      </w:hyperlink>
    </w:p>
    <w:p w:rsidR="00310A2C" w:rsidRPr="00310A2C" w:rsidRDefault="00310A2C" w:rsidP="00310A2C">
      <w:pPr>
        <w:numPr>
          <w:ilvl w:val="0"/>
          <w:numId w:val="5"/>
        </w:numPr>
        <w:spacing w:after="0" w:line="480" w:lineRule="atLeast"/>
        <w:ind w:left="0"/>
        <w:rPr>
          <w:rFonts w:ascii="Arial" w:eastAsia="Times New Roman" w:hAnsi="Arial" w:cs="Arial"/>
          <w:color w:val="363F41"/>
          <w:sz w:val="18"/>
          <w:szCs w:val="18"/>
          <w:lang w:val="en"/>
        </w:rPr>
      </w:pPr>
      <w:hyperlink r:id="rId50" w:history="1">
        <w:r w:rsidRPr="00310A2C">
          <w:rPr>
            <w:rFonts w:ascii="Arial" w:eastAsia="Times New Roman" w:hAnsi="Arial" w:cs="Arial"/>
            <w:color w:val="363F41"/>
            <w:sz w:val="18"/>
            <w:szCs w:val="18"/>
            <w:lang w:val="en"/>
          </w:rPr>
          <w:t>Finances</w:t>
        </w:r>
      </w:hyperlink>
    </w:p>
    <w:p w:rsidR="00310A2C" w:rsidRPr="00310A2C" w:rsidRDefault="00310A2C" w:rsidP="00310A2C">
      <w:pPr>
        <w:numPr>
          <w:ilvl w:val="0"/>
          <w:numId w:val="5"/>
        </w:numPr>
        <w:spacing w:after="0" w:line="480" w:lineRule="atLeast"/>
        <w:ind w:left="0"/>
        <w:rPr>
          <w:rFonts w:ascii="Arial" w:eastAsia="Times New Roman" w:hAnsi="Arial" w:cs="Arial"/>
          <w:color w:val="363F41"/>
          <w:sz w:val="18"/>
          <w:szCs w:val="18"/>
          <w:lang w:val="en"/>
        </w:rPr>
      </w:pPr>
      <w:hyperlink r:id="rId51" w:history="1">
        <w:r w:rsidRPr="00310A2C">
          <w:rPr>
            <w:rFonts w:ascii="Arial" w:eastAsia="Times New Roman" w:hAnsi="Arial" w:cs="Arial"/>
            <w:color w:val="363F41"/>
            <w:sz w:val="18"/>
            <w:szCs w:val="18"/>
            <w:lang w:val="en"/>
          </w:rPr>
          <w:t>Graduation</w:t>
        </w:r>
      </w:hyperlink>
    </w:p>
    <w:p w:rsidR="00310A2C" w:rsidRPr="00310A2C" w:rsidRDefault="00310A2C" w:rsidP="00310A2C">
      <w:pPr>
        <w:numPr>
          <w:ilvl w:val="0"/>
          <w:numId w:val="6"/>
        </w:numPr>
        <w:spacing w:after="0" w:line="480" w:lineRule="atLeast"/>
        <w:ind w:left="0"/>
        <w:rPr>
          <w:rFonts w:ascii="Arial" w:eastAsia="Times New Roman" w:hAnsi="Arial" w:cs="Arial"/>
          <w:color w:val="363F41"/>
          <w:sz w:val="18"/>
          <w:szCs w:val="18"/>
          <w:lang w:val="en"/>
        </w:rPr>
      </w:pPr>
      <w:hyperlink r:id="rId52" w:history="1">
        <w:r w:rsidRPr="00310A2C">
          <w:rPr>
            <w:rFonts w:ascii="Arial" w:eastAsia="Times New Roman" w:hAnsi="Arial" w:cs="Arial"/>
            <w:color w:val="363F41"/>
            <w:sz w:val="18"/>
            <w:szCs w:val="18"/>
            <w:lang w:val="en"/>
          </w:rPr>
          <w:t>Instruction</w:t>
        </w:r>
      </w:hyperlink>
    </w:p>
    <w:p w:rsidR="00310A2C" w:rsidRPr="00310A2C" w:rsidRDefault="00310A2C" w:rsidP="00310A2C">
      <w:pPr>
        <w:numPr>
          <w:ilvl w:val="0"/>
          <w:numId w:val="6"/>
        </w:numPr>
        <w:spacing w:after="0" w:line="480" w:lineRule="atLeast"/>
        <w:ind w:left="0"/>
        <w:rPr>
          <w:rFonts w:ascii="Arial" w:eastAsia="Times New Roman" w:hAnsi="Arial" w:cs="Arial"/>
          <w:color w:val="363F41"/>
          <w:sz w:val="18"/>
          <w:szCs w:val="18"/>
          <w:lang w:val="en"/>
        </w:rPr>
      </w:pPr>
      <w:hyperlink r:id="rId53" w:history="1">
        <w:r w:rsidRPr="00310A2C">
          <w:rPr>
            <w:rFonts w:ascii="Arial" w:eastAsia="Times New Roman" w:hAnsi="Arial" w:cs="Arial"/>
            <w:color w:val="363F41"/>
            <w:sz w:val="18"/>
            <w:szCs w:val="18"/>
            <w:lang w:val="en"/>
          </w:rPr>
          <w:t>News, Events and Calendars</w:t>
        </w:r>
      </w:hyperlink>
    </w:p>
    <w:p w:rsidR="00310A2C" w:rsidRPr="00310A2C" w:rsidRDefault="00310A2C" w:rsidP="00310A2C">
      <w:pPr>
        <w:numPr>
          <w:ilvl w:val="0"/>
          <w:numId w:val="6"/>
        </w:numPr>
        <w:spacing w:after="0" w:line="480" w:lineRule="atLeast"/>
        <w:ind w:left="0"/>
        <w:rPr>
          <w:rFonts w:ascii="Arial" w:eastAsia="Times New Roman" w:hAnsi="Arial" w:cs="Arial"/>
          <w:color w:val="363F41"/>
          <w:sz w:val="18"/>
          <w:szCs w:val="18"/>
          <w:lang w:val="en"/>
        </w:rPr>
      </w:pPr>
      <w:hyperlink r:id="rId54" w:history="1">
        <w:r w:rsidRPr="00310A2C">
          <w:rPr>
            <w:rFonts w:ascii="Arial" w:eastAsia="Times New Roman" w:hAnsi="Arial" w:cs="Arial"/>
            <w:color w:val="363F41"/>
            <w:sz w:val="18"/>
            <w:szCs w:val="18"/>
            <w:lang w:val="en"/>
          </w:rPr>
          <w:t>Personal Info</w:t>
        </w:r>
      </w:hyperlink>
    </w:p>
    <w:p w:rsidR="00310A2C" w:rsidRPr="00310A2C" w:rsidRDefault="00310A2C" w:rsidP="00310A2C">
      <w:pPr>
        <w:numPr>
          <w:ilvl w:val="0"/>
          <w:numId w:val="6"/>
        </w:numPr>
        <w:spacing w:after="0" w:line="480" w:lineRule="atLeast"/>
        <w:ind w:left="0"/>
        <w:rPr>
          <w:rFonts w:ascii="Arial" w:eastAsia="Times New Roman" w:hAnsi="Arial" w:cs="Arial"/>
          <w:color w:val="363F41"/>
          <w:sz w:val="18"/>
          <w:szCs w:val="18"/>
          <w:lang w:val="en"/>
        </w:rPr>
      </w:pPr>
      <w:hyperlink r:id="rId55" w:history="1">
        <w:r w:rsidRPr="00310A2C">
          <w:rPr>
            <w:rFonts w:ascii="Arial" w:eastAsia="Times New Roman" w:hAnsi="Arial" w:cs="Arial"/>
            <w:color w:val="363F41"/>
            <w:sz w:val="18"/>
            <w:szCs w:val="18"/>
            <w:lang w:val="en"/>
          </w:rPr>
          <w:t>Research</w:t>
        </w:r>
      </w:hyperlink>
    </w:p>
    <w:p w:rsidR="00310A2C" w:rsidRPr="00310A2C" w:rsidRDefault="00310A2C" w:rsidP="00310A2C">
      <w:pPr>
        <w:numPr>
          <w:ilvl w:val="0"/>
          <w:numId w:val="6"/>
        </w:numPr>
        <w:spacing w:after="0" w:line="480" w:lineRule="atLeast"/>
        <w:ind w:left="0"/>
        <w:rPr>
          <w:rFonts w:ascii="Arial" w:eastAsia="Times New Roman" w:hAnsi="Arial" w:cs="Arial"/>
          <w:color w:val="363F41"/>
          <w:sz w:val="18"/>
          <w:szCs w:val="18"/>
          <w:lang w:val="en"/>
        </w:rPr>
      </w:pPr>
      <w:hyperlink r:id="rId56" w:history="1">
        <w:r w:rsidRPr="00310A2C">
          <w:rPr>
            <w:rFonts w:ascii="Arial" w:eastAsia="Times New Roman" w:hAnsi="Arial" w:cs="Arial"/>
            <w:color w:val="363F41"/>
            <w:sz w:val="18"/>
            <w:szCs w:val="18"/>
            <w:lang w:val="en"/>
          </w:rPr>
          <w:t>Working at UT</w:t>
        </w:r>
      </w:hyperlink>
    </w:p>
    <w:p w:rsidR="00310A2C" w:rsidRPr="00310A2C" w:rsidRDefault="00310A2C" w:rsidP="00310A2C">
      <w:pPr>
        <w:spacing w:after="0" w:line="319" w:lineRule="atLeast"/>
        <w:jc w:val="center"/>
        <w:rPr>
          <w:rFonts w:ascii="Arial" w:eastAsia="Times New Roman" w:hAnsi="Arial" w:cs="Arial"/>
          <w:color w:val="363F41"/>
          <w:sz w:val="18"/>
          <w:szCs w:val="18"/>
          <w:lang w:val="en"/>
        </w:rPr>
      </w:pPr>
      <w:r w:rsidRPr="00310A2C">
        <w:rPr>
          <w:rFonts w:ascii="Arial" w:eastAsia="Times New Roman" w:hAnsi="Arial" w:cs="Arial"/>
          <w:noProof/>
          <w:color w:val="363F41"/>
          <w:sz w:val="18"/>
          <w:szCs w:val="18"/>
        </w:rPr>
        <w:drawing>
          <wp:inline distT="0" distB="0" distL="0" distR="0" wp14:anchorId="7B8E9305" wp14:editId="03829EEC">
            <wp:extent cx="1234440" cy="655320"/>
            <wp:effectExtent l="0" t="0" r="3810" b="0"/>
            <wp:docPr id="4" name="Picture 4" descr="the university of texas a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university of texas at austi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4440" cy="655320"/>
                    </a:xfrm>
                    <a:prstGeom prst="rect">
                      <a:avLst/>
                    </a:prstGeom>
                    <a:noFill/>
                    <a:ln>
                      <a:noFill/>
                    </a:ln>
                  </pic:spPr>
                </pic:pic>
              </a:graphicData>
            </a:graphic>
          </wp:inline>
        </w:drawing>
      </w:r>
      <w:r w:rsidRPr="00310A2C">
        <w:rPr>
          <w:rFonts w:ascii="Arial" w:eastAsia="Times New Roman" w:hAnsi="Arial" w:cs="Arial"/>
          <w:color w:val="363F41"/>
          <w:sz w:val="18"/>
          <w:szCs w:val="18"/>
          <w:lang w:val="en"/>
        </w:rPr>
        <w:br/>
        <w:t>The University of Texas at Austin</w:t>
      </w:r>
      <w:r w:rsidRPr="00310A2C">
        <w:rPr>
          <w:rFonts w:ascii="Arial" w:eastAsia="Times New Roman" w:hAnsi="Arial" w:cs="Arial"/>
          <w:color w:val="363F41"/>
          <w:sz w:val="18"/>
          <w:szCs w:val="18"/>
          <w:lang w:val="en"/>
        </w:rPr>
        <w:br/>
        <w:t>1 University Station</w:t>
      </w:r>
      <w:r w:rsidRPr="00310A2C">
        <w:rPr>
          <w:rFonts w:ascii="Arial" w:eastAsia="Times New Roman" w:hAnsi="Arial" w:cs="Arial"/>
          <w:color w:val="363F41"/>
          <w:sz w:val="18"/>
          <w:szCs w:val="18"/>
          <w:lang w:val="en"/>
        </w:rPr>
        <w:br/>
        <w:t xml:space="preserve">Austin, Texas 78712 </w:t>
      </w:r>
    </w:p>
    <w:p w:rsidR="00310A2C" w:rsidRPr="00310A2C" w:rsidRDefault="00310A2C" w:rsidP="00310A2C">
      <w:pPr>
        <w:numPr>
          <w:ilvl w:val="0"/>
          <w:numId w:val="7"/>
        </w:numPr>
        <w:pBdr>
          <w:right w:val="single" w:sz="6" w:space="8" w:color="B44701"/>
        </w:pBdr>
        <w:spacing w:after="0" w:line="480" w:lineRule="atLeast"/>
        <w:ind w:left="0"/>
        <w:jc w:val="center"/>
        <w:rPr>
          <w:rFonts w:ascii="Arial" w:eastAsia="Times New Roman" w:hAnsi="Arial" w:cs="Arial"/>
          <w:color w:val="363F41"/>
          <w:sz w:val="18"/>
          <w:szCs w:val="18"/>
          <w:lang w:val="en"/>
        </w:rPr>
      </w:pPr>
      <w:hyperlink r:id="rId58" w:tgtFrame="_blank" w:history="1">
        <w:r w:rsidRPr="00310A2C">
          <w:rPr>
            <w:rFonts w:ascii="Arial" w:eastAsia="Times New Roman" w:hAnsi="Arial" w:cs="Arial"/>
            <w:color w:val="CFB2A0"/>
            <w:sz w:val="18"/>
            <w:szCs w:val="18"/>
            <w:lang w:val="en"/>
          </w:rPr>
          <w:t>UT Direct Comments</w:t>
        </w:r>
      </w:hyperlink>
    </w:p>
    <w:p w:rsidR="00310A2C" w:rsidRPr="00310A2C" w:rsidRDefault="00310A2C" w:rsidP="00310A2C">
      <w:pPr>
        <w:numPr>
          <w:ilvl w:val="0"/>
          <w:numId w:val="7"/>
        </w:numPr>
        <w:pBdr>
          <w:right w:val="single" w:sz="6" w:space="8" w:color="B44701"/>
        </w:pBdr>
        <w:spacing w:after="0" w:line="480" w:lineRule="atLeast"/>
        <w:ind w:left="0"/>
        <w:jc w:val="center"/>
        <w:rPr>
          <w:rFonts w:ascii="Arial" w:eastAsia="Times New Roman" w:hAnsi="Arial" w:cs="Arial"/>
          <w:color w:val="363F41"/>
          <w:sz w:val="18"/>
          <w:szCs w:val="18"/>
          <w:lang w:val="en"/>
        </w:rPr>
      </w:pPr>
      <w:hyperlink r:id="rId59" w:tgtFrame="_blank" w:history="1">
        <w:r w:rsidRPr="00310A2C">
          <w:rPr>
            <w:rFonts w:ascii="Arial" w:eastAsia="Times New Roman" w:hAnsi="Arial" w:cs="Arial"/>
            <w:color w:val="CFB2A0"/>
            <w:sz w:val="18"/>
            <w:szCs w:val="18"/>
            <w:lang w:val="en"/>
          </w:rPr>
          <w:t>Web Privacy Policy</w:t>
        </w:r>
      </w:hyperlink>
    </w:p>
    <w:p w:rsidR="00310A2C" w:rsidRPr="00310A2C" w:rsidRDefault="00310A2C" w:rsidP="00310A2C">
      <w:pPr>
        <w:numPr>
          <w:ilvl w:val="0"/>
          <w:numId w:val="7"/>
        </w:numPr>
        <w:spacing w:after="0" w:line="480" w:lineRule="atLeast"/>
        <w:ind w:left="0"/>
        <w:jc w:val="center"/>
        <w:rPr>
          <w:rFonts w:ascii="Arial" w:eastAsia="Times New Roman" w:hAnsi="Arial" w:cs="Arial"/>
          <w:color w:val="363F41"/>
          <w:sz w:val="18"/>
          <w:szCs w:val="18"/>
          <w:lang w:val="en"/>
        </w:rPr>
      </w:pPr>
      <w:hyperlink r:id="rId60" w:tgtFrame="_blank" w:history="1">
        <w:r w:rsidRPr="00310A2C">
          <w:rPr>
            <w:rFonts w:ascii="Arial" w:eastAsia="Times New Roman" w:hAnsi="Arial" w:cs="Arial"/>
            <w:color w:val="CFB2A0"/>
            <w:sz w:val="18"/>
            <w:szCs w:val="18"/>
            <w:lang w:val="en"/>
          </w:rPr>
          <w:t>Web Accessibility</w:t>
        </w:r>
      </w:hyperlink>
    </w:p>
    <w:p w:rsidR="00310A2C" w:rsidRPr="00310A2C" w:rsidRDefault="00310A2C" w:rsidP="00310A2C">
      <w:pPr>
        <w:spacing w:after="0" w:line="480" w:lineRule="atLeast"/>
        <w:jc w:val="center"/>
        <w:rPr>
          <w:rFonts w:ascii="Arial" w:eastAsia="Times New Roman" w:hAnsi="Arial" w:cs="Arial"/>
          <w:color w:val="CFB2A0"/>
          <w:sz w:val="18"/>
          <w:szCs w:val="18"/>
          <w:lang w:val="en"/>
        </w:rPr>
      </w:pPr>
      <w:r w:rsidRPr="00310A2C">
        <w:rPr>
          <w:rFonts w:ascii="Arial" w:eastAsia="Times New Roman" w:hAnsi="Arial" w:cs="Arial"/>
          <w:color w:val="CFB2A0"/>
          <w:sz w:val="18"/>
          <w:szCs w:val="18"/>
          <w:lang w:val="en"/>
        </w:rPr>
        <w:t>©</w:t>
      </w:r>
      <w:hyperlink r:id="rId61" w:tgtFrame="_blank" w:history="1">
        <w:r w:rsidRPr="00310A2C">
          <w:rPr>
            <w:rFonts w:ascii="Arial" w:eastAsia="Times New Roman" w:hAnsi="Arial" w:cs="Arial"/>
            <w:color w:val="CFB2A0"/>
            <w:sz w:val="18"/>
            <w:szCs w:val="18"/>
            <w:lang w:val="en"/>
          </w:rPr>
          <w:t>The University of Texas at Austin</w:t>
        </w:r>
      </w:hyperlink>
      <w:r w:rsidRPr="00310A2C">
        <w:rPr>
          <w:rFonts w:ascii="Arial" w:eastAsia="Times New Roman" w:hAnsi="Arial" w:cs="Arial"/>
          <w:color w:val="CFB2A0"/>
          <w:sz w:val="18"/>
          <w:szCs w:val="18"/>
          <w:lang w:val="en"/>
        </w:rPr>
        <w:t xml:space="preserve"> 2011</w:t>
      </w:r>
    </w:p>
    <w:p w:rsidR="004C4CE3" w:rsidRDefault="004C4CE3"/>
    <w:sectPr w:rsidR="004C4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B4B12"/>
    <w:multiLevelType w:val="multilevel"/>
    <w:tmpl w:val="5AA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3492F"/>
    <w:multiLevelType w:val="multilevel"/>
    <w:tmpl w:val="CA6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60351"/>
    <w:multiLevelType w:val="multilevel"/>
    <w:tmpl w:val="E2C6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31E97"/>
    <w:multiLevelType w:val="multilevel"/>
    <w:tmpl w:val="8030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26B47"/>
    <w:multiLevelType w:val="multilevel"/>
    <w:tmpl w:val="BCC4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C14EC"/>
    <w:multiLevelType w:val="multilevel"/>
    <w:tmpl w:val="B850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7645"/>
    <w:multiLevelType w:val="multilevel"/>
    <w:tmpl w:val="110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2C"/>
    <w:rsid w:val="00310A2C"/>
    <w:rsid w:val="004C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1D333-EE67-4AE6-B1D5-52AFC505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1655">
      <w:bodyDiv w:val="1"/>
      <w:marLeft w:val="0"/>
      <w:marRight w:val="0"/>
      <w:marTop w:val="0"/>
      <w:marBottom w:val="0"/>
      <w:divBdr>
        <w:top w:val="none" w:sz="0" w:space="0" w:color="auto"/>
        <w:left w:val="none" w:sz="0" w:space="0" w:color="auto"/>
        <w:bottom w:val="none" w:sz="0" w:space="0" w:color="auto"/>
        <w:right w:val="none" w:sz="0" w:space="0" w:color="auto"/>
      </w:divBdr>
      <w:divsChild>
        <w:div w:id="2074697364">
          <w:marLeft w:val="0"/>
          <w:marRight w:val="0"/>
          <w:marTop w:val="0"/>
          <w:marBottom w:val="0"/>
          <w:divBdr>
            <w:top w:val="none" w:sz="0" w:space="0" w:color="auto"/>
            <w:left w:val="none" w:sz="0" w:space="0" w:color="auto"/>
            <w:bottom w:val="none" w:sz="0" w:space="0" w:color="auto"/>
            <w:right w:val="none" w:sz="0" w:space="0" w:color="auto"/>
          </w:divBdr>
          <w:divsChild>
            <w:div w:id="37366753">
              <w:marLeft w:val="2700"/>
              <w:marRight w:val="0"/>
              <w:marTop w:val="0"/>
              <w:marBottom w:val="0"/>
              <w:divBdr>
                <w:top w:val="none" w:sz="0" w:space="0" w:color="auto"/>
                <w:left w:val="none" w:sz="0" w:space="0" w:color="auto"/>
                <w:bottom w:val="none" w:sz="0" w:space="0" w:color="auto"/>
                <w:right w:val="none" w:sz="0" w:space="0" w:color="auto"/>
              </w:divBdr>
            </w:div>
          </w:divsChild>
        </w:div>
        <w:div w:id="129174463">
          <w:marLeft w:val="0"/>
          <w:marRight w:val="0"/>
          <w:marTop w:val="0"/>
          <w:marBottom w:val="0"/>
          <w:divBdr>
            <w:top w:val="none" w:sz="0" w:space="0" w:color="auto"/>
            <w:left w:val="none" w:sz="0" w:space="0" w:color="auto"/>
            <w:bottom w:val="none" w:sz="0" w:space="0" w:color="auto"/>
            <w:right w:val="none" w:sz="0" w:space="0" w:color="auto"/>
          </w:divBdr>
          <w:divsChild>
            <w:div w:id="857888114">
              <w:marLeft w:val="0"/>
              <w:marRight w:val="0"/>
              <w:marTop w:val="300"/>
              <w:marBottom w:val="300"/>
              <w:divBdr>
                <w:top w:val="none" w:sz="0" w:space="0" w:color="auto"/>
                <w:left w:val="none" w:sz="0" w:space="0" w:color="auto"/>
                <w:bottom w:val="none" w:sz="0" w:space="0" w:color="auto"/>
                <w:right w:val="none" w:sz="0" w:space="0" w:color="auto"/>
              </w:divBdr>
              <w:divsChild>
                <w:div w:id="1041712261">
                  <w:marLeft w:val="0"/>
                  <w:marRight w:val="0"/>
                  <w:marTop w:val="0"/>
                  <w:marBottom w:val="0"/>
                  <w:divBdr>
                    <w:top w:val="none" w:sz="0" w:space="0" w:color="auto"/>
                    <w:left w:val="none" w:sz="0" w:space="0" w:color="auto"/>
                    <w:bottom w:val="none" w:sz="0" w:space="0" w:color="auto"/>
                    <w:right w:val="none" w:sz="0" w:space="0" w:color="auto"/>
                  </w:divBdr>
                  <w:divsChild>
                    <w:div w:id="1272394237">
                      <w:marLeft w:val="0"/>
                      <w:marRight w:val="0"/>
                      <w:marTop w:val="0"/>
                      <w:marBottom w:val="0"/>
                      <w:divBdr>
                        <w:top w:val="none" w:sz="0" w:space="0" w:color="auto"/>
                        <w:left w:val="none" w:sz="0" w:space="0" w:color="auto"/>
                        <w:bottom w:val="none" w:sz="0" w:space="0" w:color="auto"/>
                        <w:right w:val="none" w:sz="0" w:space="0" w:color="auto"/>
                      </w:divBdr>
                      <w:divsChild>
                        <w:div w:id="801731844">
                          <w:marLeft w:val="0"/>
                          <w:marRight w:val="0"/>
                          <w:marTop w:val="0"/>
                          <w:marBottom w:val="0"/>
                          <w:divBdr>
                            <w:top w:val="none" w:sz="0" w:space="0" w:color="auto"/>
                            <w:left w:val="none" w:sz="0" w:space="0" w:color="auto"/>
                            <w:bottom w:val="none" w:sz="0" w:space="0" w:color="auto"/>
                            <w:right w:val="none" w:sz="0" w:space="0" w:color="auto"/>
                          </w:divBdr>
                          <w:divsChild>
                            <w:div w:id="1735079974">
                              <w:marLeft w:val="0"/>
                              <w:marRight w:val="0"/>
                              <w:marTop w:val="0"/>
                              <w:marBottom w:val="0"/>
                              <w:divBdr>
                                <w:top w:val="none" w:sz="0" w:space="0" w:color="auto"/>
                                <w:left w:val="none" w:sz="0" w:space="0" w:color="auto"/>
                                <w:bottom w:val="single" w:sz="6" w:space="0" w:color="3F8CB9"/>
                                <w:right w:val="none" w:sz="0" w:space="0" w:color="auto"/>
                              </w:divBdr>
                            </w:div>
                            <w:div w:id="806974326">
                              <w:marLeft w:val="0"/>
                              <w:marRight w:val="0"/>
                              <w:marTop w:val="0"/>
                              <w:marBottom w:val="0"/>
                              <w:divBdr>
                                <w:top w:val="none" w:sz="0" w:space="0" w:color="auto"/>
                                <w:left w:val="none" w:sz="0" w:space="0" w:color="auto"/>
                                <w:bottom w:val="single" w:sz="6" w:space="0" w:color="3F8CB9"/>
                                <w:right w:val="none" w:sz="0" w:space="0" w:color="auto"/>
                              </w:divBdr>
                            </w:div>
                            <w:div w:id="662852146">
                              <w:marLeft w:val="0"/>
                              <w:marRight w:val="0"/>
                              <w:marTop w:val="0"/>
                              <w:marBottom w:val="0"/>
                              <w:divBdr>
                                <w:top w:val="none" w:sz="0" w:space="0" w:color="auto"/>
                                <w:left w:val="none" w:sz="0" w:space="0" w:color="auto"/>
                                <w:bottom w:val="single" w:sz="6" w:space="0" w:color="3F8CB9"/>
                                <w:right w:val="none" w:sz="0" w:space="0" w:color="auto"/>
                              </w:divBdr>
                            </w:div>
                            <w:div w:id="1935506445">
                              <w:marLeft w:val="0"/>
                              <w:marRight w:val="0"/>
                              <w:marTop w:val="0"/>
                              <w:marBottom w:val="0"/>
                              <w:divBdr>
                                <w:top w:val="none" w:sz="0" w:space="0" w:color="auto"/>
                                <w:left w:val="none" w:sz="0" w:space="0" w:color="auto"/>
                                <w:bottom w:val="single" w:sz="6" w:space="0" w:color="3F8CB9"/>
                                <w:right w:val="none" w:sz="0" w:space="0" w:color="auto"/>
                              </w:divBdr>
                            </w:div>
                          </w:divsChild>
                        </w:div>
                      </w:divsChild>
                    </w:div>
                    <w:div w:id="1103376142">
                      <w:marLeft w:val="0"/>
                      <w:marRight w:val="0"/>
                      <w:marTop w:val="0"/>
                      <w:marBottom w:val="0"/>
                      <w:divBdr>
                        <w:top w:val="none" w:sz="0" w:space="0" w:color="auto"/>
                        <w:left w:val="none" w:sz="0" w:space="0" w:color="auto"/>
                        <w:bottom w:val="none" w:sz="0" w:space="0" w:color="auto"/>
                        <w:right w:val="none" w:sz="0" w:space="0" w:color="auto"/>
                      </w:divBdr>
                      <w:divsChild>
                        <w:div w:id="1255701017">
                          <w:marLeft w:val="0"/>
                          <w:marRight w:val="0"/>
                          <w:marTop w:val="225"/>
                          <w:marBottom w:val="0"/>
                          <w:divBdr>
                            <w:top w:val="none" w:sz="0" w:space="0" w:color="auto"/>
                            <w:left w:val="none" w:sz="0" w:space="0" w:color="auto"/>
                            <w:bottom w:val="none" w:sz="0" w:space="0" w:color="auto"/>
                            <w:right w:val="none" w:sz="0" w:space="0" w:color="auto"/>
                          </w:divBdr>
                        </w:div>
                        <w:div w:id="901797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716989">
                  <w:marLeft w:val="0"/>
                  <w:marRight w:val="-465"/>
                  <w:marTop w:val="0"/>
                  <w:marBottom w:val="0"/>
                  <w:divBdr>
                    <w:top w:val="none" w:sz="0" w:space="0" w:color="auto"/>
                    <w:left w:val="none" w:sz="0" w:space="0" w:color="auto"/>
                    <w:bottom w:val="none" w:sz="0" w:space="0" w:color="auto"/>
                    <w:right w:val="none" w:sz="0" w:space="0" w:color="auto"/>
                  </w:divBdr>
                  <w:divsChild>
                    <w:div w:id="2128309093">
                      <w:marLeft w:val="0"/>
                      <w:marRight w:val="0"/>
                      <w:marTop w:val="0"/>
                      <w:marBottom w:val="0"/>
                      <w:divBdr>
                        <w:top w:val="none" w:sz="0" w:space="0" w:color="auto"/>
                        <w:left w:val="none" w:sz="0" w:space="0" w:color="auto"/>
                        <w:bottom w:val="none" w:sz="0" w:space="0" w:color="auto"/>
                        <w:right w:val="none" w:sz="0" w:space="0" w:color="auto"/>
                      </w:divBdr>
                      <w:divsChild>
                        <w:div w:id="1847555540">
                          <w:marLeft w:val="0"/>
                          <w:marRight w:val="0"/>
                          <w:marTop w:val="0"/>
                          <w:marBottom w:val="0"/>
                          <w:divBdr>
                            <w:top w:val="none" w:sz="0" w:space="0" w:color="auto"/>
                            <w:left w:val="none" w:sz="0" w:space="0" w:color="auto"/>
                            <w:bottom w:val="none" w:sz="0" w:space="0" w:color="auto"/>
                            <w:right w:val="none" w:sz="0" w:space="0" w:color="auto"/>
                          </w:divBdr>
                          <w:divsChild>
                            <w:div w:id="1147549951">
                              <w:marLeft w:val="0"/>
                              <w:marRight w:val="0"/>
                              <w:marTop w:val="0"/>
                              <w:marBottom w:val="0"/>
                              <w:divBdr>
                                <w:top w:val="none" w:sz="0" w:space="0" w:color="auto"/>
                                <w:left w:val="none" w:sz="0" w:space="0" w:color="auto"/>
                                <w:bottom w:val="none" w:sz="0" w:space="0" w:color="auto"/>
                                <w:right w:val="none" w:sz="0" w:space="0" w:color="auto"/>
                              </w:divBdr>
                            </w:div>
                            <w:div w:id="356084069">
                              <w:marLeft w:val="0"/>
                              <w:marRight w:val="0"/>
                              <w:marTop w:val="0"/>
                              <w:marBottom w:val="0"/>
                              <w:divBdr>
                                <w:top w:val="none" w:sz="0" w:space="0" w:color="auto"/>
                                <w:left w:val="none" w:sz="0" w:space="0" w:color="auto"/>
                                <w:bottom w:val="none" w:sz="0" w:space="0" w:color="auto"/>
                                <w:right w:val="none" w:sz="0" w:space="0" w:color="auto"/>
                              </w:divBdr>
                            </w:div>
                            <w:div w:id="982003338">
                              <w:marLeft w:val="0"/>
                              <w:marRight w:val="0"/>
                              <w:marTop w:val="0"/>
                              <w:marBottom w:val="0"/>
                              <w:divBdr>
                                <w:top w:val="none" w:sz="0" w:space="0" w:color="auto"/>
                                <w:left w:val="none" w:sz="0" w:space="0" w:color="auto"/>
                                <w:bottom w:val="none" w:sz="0" w:space="0" w:color="auto"/>
                                <w:right w:val="none" w:sz="0" w:space="0" w:color="auto"/>
                              </w:divBdr>
                              <w:divsChild>
                                <w:div w:id="19261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8419">
                          <w:marLeft w:val="0"/>
                          <w:marRight w:val="0"/>
                          <w:marTop w:val="0"/>
                          <w:marBottom w:val="0"/>
                          <w:divBdr>
                            <w:top w:val="none" w:sz="0" w:space="0" w:color="auto"/>
                            <w:left w:val="none" w:sz="0" w:space="0" w:color="auto"/>
                            <w:bottom w:val="none" w:sz="0" w:space="0" w:color="auto"/>
                            <w:right w:val="none" w:sz="0" w:space="0" w:color="auto"/>
                          </w:divBdr>
                          <w:divsChild>
                            <w:div w:id="61955734">
                              <w:marLeft w:val="0"/>
                              <w:marRight w:val="0"/>
                              <w:marTop w:val="0"/>
                              <w:marBottom w:val="0"/>
                              <w:divBdr>
                                <w:top w:val="none" w:sz="0" w:space="0" w:color="auto"/>
                                <w:left w:val="none" w:sz="0" w:space="0" w:color="auto"/>
                                <w:bottom w:val="none" w:sz="0" w:space="0" w:color="auto"/>
                                <w:right w:val="none" w:sz="0" w:space="0" w:color="auto"/>
                              </w:divBdr>
                            </w:div>
                            <w:div w:id="1108624713">
                              <w:marLeft w:val="0"/>
                              <w:marRight w:val="0"/>
                              <w:marTop w:val="0"/>
                              <w:marBottom w:val="0"/>
                              <w:divBdr>
                                <w:top w:val="none" w:sz="0" w:space="0" w:color="auto"/>
                                <w:left w:val="none" w:sz="0" w:space="0" w:color="auto"/>
                                <w:bottom w:val="none" w:sz="0" w:space="0" w:color="auto"/>
                                <w:right w:val="none" w:sz="0" w:space="0" w:color="auto"/>
                              </w:divBdr>
                            </w:div>
                          </w:divsChild>
                        </w:div>
                        <w:div w:id="30501598">
                          <w:marLeft w:val="0"/>
                          <w:marRight w:val="0"/>
                          <w:marTop w:val="0"/>
                          <w:marBottom w:val="0"/>
                          <w:divBdr>
                            <w:top w:val="none" w:sz="0" w:space="0" w:color="auto"/>
                            <w:left w:val="none" w:sz="0" w:space="0" w:color="auto"/>
                            <w:bottom w:val="none" w:sz="0" w:space="0" w:color="auto"/>
                            <w:right w:val="none" w:sz="0" w:space="0" w:color="auto"/>
                          </w:divBdr>
                        </w:div>
                        <w:div w:id="2041710003">
                          <w:marLeft w:val="0"/>
                          <w:marRight w:val="0"/>
                          <w:marTop w:val="0"/>
                          <w:marBottom w:val="0"/>
                          <w:divBdr>
                            <w:top w:val="none" w:sz="0" w:space="0" w:color="auto"/>
                            <w:left w:val="none" w:sz="0" w:space="0" w:color="auto"/>
                            <w:bottom w:val="none" w:sz="0" w:space="0" w:color="auto"/>
                            <w:right w:val="none" w:sz="0" w:space="0" w:color="auto"/>
                          </w:divBdr>
                        </w:div>
                        <w:div w:id="739862575">
                          <w:marLeft w:val="0"/>
                          <w:marRight w:val="0"/>
                          <w:marTop w:val="0"/>
                          <w:marBottom w:val="0"/>
                          <w:divBdr>
                            <w:top w:val="none" w:sz="0" w:space="0" w:color="auto"/>
                            <w:left w:val="none" w:sz="0" w:space="0" w:color="auto"/>
                            <w:bottom w:val="none" w:sz="0" w:space="0" w:color="auto"/>
                            <w:right w:val="none" w:sz="0" w:space="0" w:color="auto"/>
                          </w:divBdr>
                        </w:div>
                        <w:div w:id="2112627482">
                          <w:marLeft w:val="0"/>
                          <w:marRight w:val="0"/>
                          <w:marTop w:val="0"/>
                          <w:marBottom w:val="0"/>
                          <w:divBdr>
                            <w:top w:val="none" w:sz="0" w:space="0" w:color="auto"/>
                            <w:left w:val="none" w:sz="0" w:space="0" w:color="auto"/>
                            <w:bottom w:val="none" w:sz="0" w:space="0" w:color="auto"/>
                            <w:right w:val="none" w:sz="0" w:space="0" w:color="auto"/>
                          </w:divBdr>
                        </w:div>
                        <w:div w:id="608776744">
                          <w:marLeft w:val="0"/>
                          <w:marRight w:val="0"/>
                          <w:marTop w:val="0"/>
                          <w:marBottom w:val="0"/>
                          <w:divBdr>
                            <w:top w:val="none" w:sz="0" w:space="0" w:color="auto"/>
                            <w:left w:val="none" w:sz="0" w:space="0" w:color="auto"/>
                            <w:bottom w:val="none" w:sz="0" w:space="0" w:color="auto"/>
                            <w:right w:val="none" w:sz="0" w:space="0" w:color="auto"/>
                          </w:divBdr>
                        </w:div>
                        <w:div w:id="954676414">
                          <w:marLeft w:val="0"/>
                          <w:marRight w:val="0"/>
                          <w:marTop w:val="0"/>
                          <w:marBottom w:val="0"/>
                          <w:divBdr>
                            <w:top w:val="none" w:sz="0" w:space="0" w:color="auto"/>
                            <w:left w:val="none" w:sz="0" w:space="0" w:color="auto"/>
                            <w:bottom w:val="none" w:sz="0" w:space="0" w:color="auto"/>
                            <w:right w:val="none" w:sz="0" w:space="0" w:color="auto"/>
                          </w:divBdr>
                        </w:div>
                        <w:div w:id="2094623119">
                          <w:marLeft w:val="0"/>
                          <w:marRight w:val="0"/>
                          <w:marTop w:val="0"/>
                          <w:marBottom w:val="0"/>
                          <w:divBdr>
                            <w:top w:val="none" w:sz="0" w:space="0" w:color="auto"/>
                            <w:left w:val="none" w:sz="0" w:space="0" w:color="auto"/>
                            <w:bottom w:val="none" w:sz="0" w:space="0" w:color="auto"/>
                            <w:right w:val="none" w:sz="0" w:space="0" w:color="auto"/>
                          </w:divBdr>
                        </w:div>
                        <w:div w:id="1203982916">
                          <w:marLeft w:val="0"/>
                          <w:marRight w:val="0"/>
                          <w:marTop w:val="0"/>
                          <w:marBottom w:val="0"/>
                          <w:divBdr>
                            <w:top w:val="none" w:sz="0" w:space="0" w:color="auto"/>
                            <w:left w:val="none" w:sz="0" w:space="0" w:color="auto"/>
                            <w:bottom w:val="none" w:sz="0" w:space="0" w:color="auto"/>
                            <w:right w:val="none" w:sz="0" w:space="0" w:color="auto"/>
                          </w:divBdr>
                        </w:div>
                        <w:div w:id="276375369">
                          <w:marLeft w:val="0"/>
                          <w:marRight w:val="0"/>
                          <w:marTop w:val="0"/>
                          <w:marBottom w:val="0"/>
                          <w:divBdr>
                            <w:top w:val="none" w:sz="0" w:space="0" w:color="auto"/>
                            <w:left w:val="none" w:sz="0" w:space="0" w:color="auto"/>
                            <w:bottom w:val="none" w:sz="0" w:space="0" w:color="auto"/>
                            <w:right w:val="none" w:sz="0" w:space="0" w:color="auto"/>
                          </w:divBdr>
                        </w:div>
                        <w:div w:id="1061102039">
                          <w:marLeft w:val="0"/>
                          <w:marRight w:val="0"/>
                          <w:marTop w:val="0"/>
                          <w:marBottom w:val="0"/>
                          <w:divBdr>
                            <w:top w:val="none" w:sz="0" w:space="0" w:color="auto"/>
                            <w:left w:val="none" w:sz="0" w:space="0" w:color="auto"/>
                            <w:bottom w:val="none" w:sz="0" w:space="0" w:color="auto"/>
                            <w:right w:val="none" w:sz="0" w:space="0" w:color="auto"/>
                          </w:divBdr>
                        </w:div>
                        <w:div w:id="608703945">
                          <w:marLeft w:val="0"/>
                          <w:marRight w:val="0"/>
                          <w:marTop w:val="0"/>
                          <w:marBottom w:val="0"/>
                          <w:divBdr>
                            <w:top w:val="none" w:sz="0" w:space="0" w:color="auto"/>
                            <w:left w:val="none" w:sz="0" w:space="0" w:color="auto"/>
                            <w:bottom w:val="none" w:sz="0" w:space="0" w:color="auto"/>
                            <w:right w:val="none" w:sz="0" w:space="0" w:color="auto"/>
                          </w:divBdr>
                          <w:divsChild>
                            <w:div w:id="1697582322">
                              <w:marLeft w:val="0"/>
                              <w:marRight w:val="0"/>
                              <w:marTop w:val="0"/>
                              <w:marBottom w:val="0"/>
                              <w:divBdr>
                                <w:top w:val="none" w:sz="0" w:space="0" w:color="auto"/>
                                <w:left w:val="none" w:sz="0" w:space="0" w:color="auto"/>
                                <w:bottom w:val="none" w:sz="0" w:space="0" w:color="auto"/>
                                <w:right w:val="none" w:sz="0" w:space="0" w:color="auto"/>
                              </w:divBdr>
                            </w:div>
                          </w:divsChild>
                        </w:div>
                        <w:div w:id="523592244">
                          <w:marLeft w:val="0"/>
                          <w:marRight w:val="0"/>
                          <w:marTop w:val="0"/>
                          <w:marBottom w:val="0"/>
                          <w:divBdr>
                            <w:top w:val="none" w:sz="0" w:space="0" w:color="auto"/>
                            <w:left w:val="none" w:sz="0" w:space="0" w:color="auto"/>
                            <w:bottom w:val="none" w:sz="0" w:space="0" w:color="auto"/>
                            <w:right w:val="none" w:sz="0" w:space="0" w:color="auto"/>
                          </w:divBdr>
                          <w:divsChild>
                            <w:div w:id="1001396897">
                              <w:marLeft w:val="0"/>
                              <w:marRight w:val="0"/>
                              <w:marTop w:val="0"/>
                              <w:marBottom w:val="0"/>
                              <w:divBdr>
                                <w:top w:val="none" w:sz="0" w:space="0" w:color="auto"/>
                                <w:left w:val="none" w:sz="0" w:space="0" w:color="auto"/>
                                <w:bottom w:val="none" w:sz="0" w:space="0" w:color="auto"/>
                                <w:right w:val="none" w:sz="0" w:space="0" w:color="auto"/>
                              </w:divBdr>
                            </w:div>
                            <w:div w:id="648679673">
                              <w:marLeft w:val="0"/>
                              <w:marRight w:val="0"/>
                              <w:marTop w:val="0"/>
                              <w:marBottom w:val="0"/>
                              <w:divBdr>
                                <w:top w:val="none" w:sz="0" w:space="0" w:color="auto"/>
                                <w:left w:val="none" w:sz="0" w:space="0" w:color="auto"/>
                                <w:bottom w:val="none" w:sz="0" w:space="0" w:color="auto"/>
                                <w:right w:val="none" w:sz="0" w:space="0" w:color="auto"/>
                              </w:divBdr>
                            </w:div>
                            <w:div w:id="861674758">
                              <w:marLeft w:val="0"/>
                              <w:marRight w:val="0"/>
                              <w:marTop w:val="0"/>
                              <w:marBottom w:val="0"/>
                              <w:divBdr>
                                <w:top w:val="none" w:sz="0" w:space="0" w:color="auto"/>
                                <w:left w:val="none" w:sz="0" w:space="0" w:color="auto"/>
                                <w:bottom w:val="none" w:sz="0" w:space="0" w:color="auto"/>
                                <w:right w:val="none" w:sz="0" w:space="0" w:color="auto"/>
                              </w:divBdr>
                            </w:div>
                            <w:div w:id="210112737">
                              <w:marLeft w:val="0"/>
                              <w:marRight w:val="0"/>
                              <w:marTop w:val="0"/>
                              <w:marBottom w:val="0"/>
                              <w:divBdr>
                                <w:top w:val="none" w:sz="0" w:space="0" w:color="auto"/>
                                <w:left w:val="none" w:sz="0" w:space="0" w:color="auto"/>
                                <w:bottom w:val="none" w:sz="0" w:space="0" w:color="auto"/>
                                <w:right w:val="none" w:sz="0" w:space="0" w:color="auto"/>
                              </w:divBdr>
                            </w:div>
                            <w:div w:id="82996872">
                              <w:marLeft w:val="0"/>
                              <w:marRight w:val="0"/>
                              <w:marTop w:val="0"/>
                              <w:marBottom w:val="0"/>
                              <w:divBdr>
                                <w:top w:val="none" w:sz="0" w:space="0" w:color="auto"/>
                                <w:left w:val="none" w:sz="0" w:space="0" w:color="auto"/>
                                <w:bottom w:val="none" w:sz="0" w:space="0" w:color="auto"/>
                                <w:right w:val="none" w:sz="0" w:space="0" w:color="auto"/>
                              </w:divBdr>
                            </w:div>
                            <w:div w:id="240526092">
                              <w:marLeft w:val="0"/>
                              <w:marRight w:val="0"/>
                              <w:marTop w:val="0"/>
                              <w:marBottom w:val="0"/>
                              <w:divBdr>
                                <w:top w:val="none" w:sz="0" w:space="0" w:color="auto"/>
                                <w:left w:val="none" w:sz="0" w:space="0" w:color="auto"/>
                                <w:bottom w:val="none" w:sz="0" w:space="0" w:color="auto"/>
                                <w:right w:val="none" w:sz="0" w:space="0" w:color="auto"/>
                              </w:divBdr>
                            </w:div>
                          </w:divsChild>
                        </w:div>
                        <w:div w:id="1753432184">
                          <w:marLeft w:val="0"/>
                          <w:marRight w:val="0"/>
                          <w:marTop w:val="0"/>
                          <w:marBottom w:val="0"/>
                          <w:divBdr>
                            <w:top w:val="single" w:sz="6" w:space="0" w:color="CCCCCC"/>
                            <w:left w:val="none" w:sz="0" w:space="0" w:color="auto"/>
                            <w:bottom w:val="none" w:sz="0" w:space="0" w:color="auto"/>
                            <w:right w:val="none" w:sz="0" w:space="0" w:color="auto"/>
                          </w:divBdr>
                          <w:divsChild>
                            <w:div w:id="182133258">
                              <w:marLeft w:val="0"/>
                              <w:marRight w:val="0"/>
                              <w:marTop w:val="0"/>
                              <w:marBottom w:val="0"/>
                              <w:divBdr>
                                <w:top w:val="none" w:sz="0" w:space="0" w:color="auto"/>
                                <w:left w:val="none" w:sz="0" w:space="0" w:color="auto"/>
                                <w:bottom w:val="none" w:sz="0" w:space="0" w:color="auto"/>
                                <w:right w:val="none" w:sz="0" w:space="0" w:color="auto"/>
                              </w:divBdr>
                            </w:div>
                          </w:divsChild>
                        </w:div>
                        <w:div w:id="1771780455">
                          <w:marLeft w:val="0"/>
                          <w:marRight w:val="0"/>
                          <w:marTop w:val="0"/>
                          <w:marBottom w:val="0"/>
                          <w:divBdr>
                            <w:top w:val="none" w:sz="0" w:space="0" w:color="auto"/>
                            <w:left w:val="none" w:sz="0" w:space="0" w:color="auto"/>
                            <w:bottom w:val="none" w:sz="0" w:space="0" w:color="auto"/>
                            <w:right w:val="none" w:sz="0" w:space="0" w:color="auto"/>
                          </w:divBdr>
                          <w:divsChild>
                            <w:div w:id="161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29559">
          <w:marLeft w:val="0"/>
          <w:marRight w:val="0"/>
          <w:marTop w:val="0"/>
          <w:marBottom w:val="0"/>
          <w:divBdr>
            <w:top w:val="single" w:sz="24" w:space="0" w:color="E3E3E3"/>
            <w:left w:val="none" w:sz="0" w:space="0" w:color="auto"/>
            <w:bottom w:val="none" w:sz="0" w:space="0" w:color="auto"/>
            <w:right w:val="none" w:sz="0" w:space="0" w:color="auto"/>
          </w:divBdr>
          <w:divsChild>
            <w:div w:id="1290748358">
              <w:marLeft w:val="0"/>
              <w:marRight w:val="0"/>
              <w:marTop w:val="0"/>
              <w:marBottom w:val="0"/>
              <w:divBdr>
                <w:top w:val="none" w:sz="0" w:space="0" w:color="auto"/>
                <w:left w:val="none" w:sz="0" w:space="0" w:color="auto"/>
                <w:bottom w:val="none" w:sz="0" w:space="0" w:color="auto"/>
                <w:right w:val="none" w:sz="0" w:space="0" w:color="auto"/>
              </w:divBdr>
              <w:divsChild>
                <w:div w:id="1381712836">
                  <w:marLeft w:val="0"/>
                  <w:marRight w:val="0"/>
                  <w:marTop w:val="0"/>
                  <w:marBottom w:val="0"/>
                  <w:divBdr>
                    <w:top w:val="none" w:sz="0" w:space="0" w:color="auto"/>
                    <w:left w:val="none" w:sz="0" w:space="0" w:color="auto"/>
                    <w:bottom w:val="none" w:sz="0" w:space="0" w:color="auto"/>
                    <w:right w:val="none" w:sz="0" w:space="0" w:color="auto"/>
                  </w:divBdr>
                  <w:divsChild>
                    <w:div w:id="1784300097">
                      <w:marLeft w:val="0"/>
                      <w:marRight w:val="0"/>
                      <w:marTop w:val="0"/>
                      <w:marBottom w:val="0"/>
                      <w:divBdr>
                        <w:top w:val="none" w:sz="0" w:space="0" w:color="auto"/>
                        <w:left w:val="none" w:sz="0" w:space="0" w:color="auto"/>
                        <w:bottom w:val="none" w:sz="0" w:space="0" w:color="auto"/>
                        <w:right w:val="none" w:sz="0" w:space="0" w:color="auto"/>
                      </w:divBdr>
                    </w:div>
                  </w:divsChild>
                </w:div>
                <w:div w:id="1800881239">
                  <w:marLeft w:val="0"/>
                  <w:marRight w:val="0"/>
                  <w:marTop w:val="0"/>
                  <w:marBottom w:val="0"/>
                  <w:divBdr>
                    <w:top w:val="none" w:sz="0" w:space="0" w:color="auto"/>
                    <w:left w:val="none" w:sz="0" w:space="0" w:color="auto"/>
                    <w:bottom w:val="none" w:sz="0" w:space="0" w:color="auto"/>
                    <w:right w:val="none" w:sz="0" w:space="0" w:color="auto"/>
                  </w:divBdr>
                  <w:divsChild>
                    <w:div w:id="517621083">
                      <w:marLeft w:val="0"/>
                      <w:marRight w:val="4"/>
                      <w:marTop w:val="270"/>
                      <w:marBottom w:val="0"/>
                      <w:divBdr>
                        <w:top w:val="none" w:sz="0" w:space="0" w:color="auto"/>
                        <w:left w:val="none" w:sz="0" w:space="0" w:color="auto"/>
                        <w:bottom w:val="none" w:sz="0" w:space="0" w:color="auto"/>
                        <w:right w:val="none" w:sz="0" w:space="0" w:color="auto"/>
                      </w:divBdr>
                    </w:div>
                    <w:div w:id="882331998">
                      <w:marLeft w:val="0"/>
                      <w:marRight w:val="4"/>
                      <w:marTop w:val="270"/>
                      <w:marBottom w:val="0"/>
                      <w:divBdr>
                        <w:top w:val="none" w:sz="0" w:space="0" w:color="auto"/>
                        <w:left w:val="none" w:sz="0" w:space="0" w:color="auto"/>
                        <w:bottom w:val="none" w:sz="0" w:space="0" w:color="auto"/>
                        <w:right w:val="none" w:sz="0" w:space="0" w:color="auto"/>
                      </w:divBdr>
                    </w:div>
                    <w:div w:id="547306825">
                      <w:marLeft w:val="0"/>
                      <w:marRight w:val="4"/>
                      <w:marTop w:val="270"/>
                      <w:marBottom w:val="0"/>
                      <w:divBdr>
                        <w:top w:val="none" w:sz="0" w:space="0" w:color="auto"/>
                        <w:left w:val="none" w:sz="0" w:space="0" w:color="auto"/>
                        <w:bottom w:val="none" w:sz="0" w:space="0" w:color="auto"/>
                        <w:right w:val="none" w:sz="0" w:space="0" w:color="auto"/>
                      </w:divBdr>
                    </w:div>
                    <w:div w:id="868225618">
                      <w:marLeft w:val="0"/>
                      <w:marRight w:val="4"/>
                      <w:marTop w:val="300"/>
                      <w:marBottom w:val="0"/>
                      <w:divBdr>
                        <w:top w:val="none" w:sz="0" w:space="0" w:color="auto"/>
                        <w:left w:val="none" w:sz="0" w:space="0" w:color="auto"/>
                        <w:bottom w:val="none" w:sz="0" w:space="0" w:color="auto"/>
                        <w:right w:val="none" w:sz="0" w:space="0" w:color="auto"/>
                      </w:divBdr>
                    </w:div>
                  </w:divsChild>
                </w:div>
              </w:divsChild>
            </w:div>
            <w:div w:id="499276944">
              <w:marLeft w:val="0"/>
              <w:marRight w:val="0"/>
              <w:marTop w:val="0"/>
              <w:marBottom w:val="0"/>
              <w:divBdr>
                <w:top w:val="none" w:sz="0" w:space="0" w:color="auto"/>
                <w:left w:val="none" w:sz="0" w:space="0" w:color="auto"/>
                <w:bottom w:val="none" w:sz="0" w:space="0" w:color="auto"/>
                <w:right w:val="none" w:sz="0" w:space="0" w:color="auto"/>
              </w:divBdr>
              <w:divsChild>
                <w:div w:id="1616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hyperlink" Target="https://utdirect.utexas.edu/apps/hr/jobs/nlogon/search/0/" TargetMode="External"/><Relationship Id="rId39" Type="http://schemas.openxmlformats.org/officeDocument/2006/relationships/hyperlink" Target="http://www.utexas.edu/hr/jobs/" TargetMode="External"/><Relationship Id="rId21" Type="http://schemas.openxmlformats.org/officeDocument/2006/relationships/hyperlink" Target="https://utdirect.utexas.edu/jobs/home.WBX?view=R&amp;func=HOMVEW&amp;comp=0" TargetMode="External"/><Relationship Id="rId34" Type="http://schemas.openxmlformats.org/officeDocument/2006/relationships/hyperlink" Target="https://utdirect.utexas.edu/apps/hr/jobs/nlogon/aplc_start/0/160121044481" TargetMode="External"/><Relationship Id="rId42" Type="http://schemas.openxmlformats.org/officeDocument/2006/relationships/hyperlink" Target="https://utdirect.utexas.edu/utdirect/sitemap/index.WBX?s_cin=ACADEMICS&amp;s_env=PUTD&amp;s_sf=S" TargetMode="External"/><Relationship Id="rId47" Type="http://schemas.openxmlformats.org/officeDocument/2006/relationships/hyperlink" Target="https://utdirect.utexas.edu/utdirect/sitemap/index.WBX?s_cin=COMPUTINGANDTECHNOLOGY&amp;s_env=PUTD&amp;s_sf=S" TargetMode="External"/><Relationship Id="rId50" Type="http://schemas.openxmlformats.org/officeDocument/2006/relationships/hyperlink" Target="https://utdirect.utexas.edu/utdirect/sitemap/index.WBX?s_cin=FINANCES&amp;s_env=PUTD&amp;s_sf=S" TargetMode="External"/><Relationship Id="rId55" Type="http://schemas.openxmlformats.org/officeDocument/2006/relationships/hyperlink" Target="https://utdirect.utexas.edu/utdirect/sitemap/index.WBX?s_cin=RESEARCH&amp;s_env=PUTD&amp;s_sf=S" TargetMode="External"/><Relationship Id="rId63" Type="http://schemas.openxmlformats.org/officeDocument/2006/relationships/theme" Target="theme/theme1.xml"/><Relationship Id="rId7" Type="http://schemas.openxmlformats.org/officeDocument/2006/relationships/hyperlink" Target="https://utdirect.utexas.edu/apps/hr/jobs/nlogon/160121044481?mobile=N"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s://utdirect.utexas.edu/apps/hr/jobs/nlogon/160121044481?mobile=Y" TargetMode="External"/><Relationship Id="rId41" Type="http://schemas.openxmlformats.org/officeDocument/2006/relationships/hyperlink" Target="http://www.utexas.edu/hr/current/services/I9docs.html" TargetMode="External"/><Relationship Id="rId54" Type="http://schemas.openxmlformats.org/officeDocument/2006/relationships/hyperlink" Target="https://utdirect.utexas.edu/utdirect/sitemap/index.WBX?s_cin=PERSONALINFO&amp;s_env=PUTD&amp;s_sf=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hyperlink" Target="http://www.utexas.edu/hr" TargetMode="External"/><Relationship Id="rId32" Type="http://schemas.openxmlformats.org/officeDocument/2006/relationships/hyperlink" Target="http://www.utexas.edu/tobaccofree/" TargetMode="External"/><Relationship Id="rId37" Type="http://schemas.openxmlformats.org/officeDocument/2006/relationships/hyperlink" Target="https://utdirect.utexas.edu/apps/hr/jobs/nlogon/160121044481?mobile=N" TargetMode="External"/><Relationship Id="rId40" Type="http://schemas.openxmlformats.org/officeDocument/2006/relationships/hyperlink" Target="http://www.utexas.edu/eos/" TargetMode="External"/><Relationship Id="rId45" Type="http://schemas.openxmlformats.org/officeDocument/2006/relationships/hyperlink" Target="https://utdirect.utexas.edu/utdirect/sitemap/index.WBX?s_cin=AROUNDCAMPUS&amp;s_env=PUTD&amp;s_sf=S" TargetMode="External"/><Relationship Id="rId53" Type="http://schemas.openxmlformats.org/officeDocument/2006/relationships/hyperlink" Target="https://utdirect.utexas.edu/utdirect/sitemap/index.WBX?s_cin=NEWS&amp;s_env=PUTD&amp;s_sf=S" TargetMode="External"/><Relationship Id="rId58" Type="http://schemas.openxmlformats.org/officeDocument/2006/relationships/hyperlink" Target="https://www.utexas.edu/utdirect/comments/" TargetMode="External"/><Relationship Id="rId5" Type="http://schemas.openxmlformats.org/officeDocument/2006/relationships/hyperlink" Target="https://utdirect.utexas.edu/utdirect/index.WBX?t=MYHOME" TargetMode="External"/><Relationship Id="rId15" Type="http://schemas.openxmlformats.org/officeDocument/2006/relationships/image" Target="media/image6.wmf"/><Relationship Id="rId23" Type="http://schemas.openxmlformats.org/officeDocument/2006/relationships/hyperlink" Target="https://utdirect.utexas.edu/apps/hr/jobs/nlogon/resources/0" TargetMode="External"/><Relationship Id="rId28" Type="http://schemas.openxmlformats.org/officeDocument/2006/relationships/hyperlink" Target="https://utdirect.utexas.edu/apps/hr/jobs/nlogon/aplc_start/0/160121044481" TargetMode="External"/><Relationship Id="rId36" Type="http://schemas.openxmlformats.org/officeDocument/2006/relationships/control" Target="activeX/activeX7.xml"/><Relationship Id="rId49" Type="http://schemas.openxmlformats.org/officeDocument/2006/relationships/hyperlink" Target="https://utdirect.utexas.edu/utdirect/sitemap/index.WBX?s_cin=EMPLOYMENTANDCAREERS&amp;s_env=PUTD&amp;s_sf=S" TargetMode="External"/><Relationship Id="rId57" Type="http://schemas.openxmlformats.org/officeDocument/2006/relationships/image" Target="media/image11.png"/><Relationship Id="rId61" Type="http://schemas.openxmlformats.org/officeDocument/2006/relationships/hyperlink" Target="http://www.utexas.edu/" TargetMode="External"/><Relationship Id="rId10" Type="http://schemas.openxmlformats.org/officeDocument/2006/relationships/control" Target="activeX/activeX1.xml"/><Relationship Id="rId19" Type="http://schemas.openxmlformats.org/officeDocument/2006/relationships/image" Target="media/image8.wmf"/><Relationship Id="rId31" Type="http://schemas.openxmlformats.org/officeDocument/2006/relationships/hyperlink" Target="http://www.utexas.edu/hr/current/services/I9docs.html" TargetMode="External"/><Relationship Id="rId44" Type="http://schemas.openxmlformats.org/officeDocument/2006/relationships/hyperlink" Target="https://utdirect.utexas.edu/utdirect/sitemap/index.WBX?s_cin=ADMISSIONS&amp;s_env=PUTD&amp;s_sf=S" TargetMode="External"/><Relationship Id="rId52" Type="http://schemas.openxmlformats.org/officeDocument/2006/relationships/hyperlink" Target="https://utdirect.utexas.edu/utdirect/sitemap/index.WBX?s_cin=INSTRUCTION&amp;s_env=PUTD&amp;s_sf=S" TargetMode="External"/><Relationship Id="rId60" Type="http://schemas.openxmlformats.org/officeDocument/2006/relationships/hyperlink" Target="http://www.utexas.edu/web-accessibility-policy"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hyperlink" Target="https://utdirect.utexas.edu/jobs/job_matches.WBX?view=R&amp;func=RFRVEW&amp;comp=0" TargetMode="External"/><Relationship Id="rId27" Type="http://schemas.openxmlformats.org/officeDocument/2006/relationships/hyperlink" Target="https://www.addtoany.com/share" TargetMode="External"/><Relationship Id="rId30" Type="http://schemas.openxmlformats.org/officeDocument/2006/relationships/hyperlink" Target="http://www.biosci.utexas.edu/ib/faculty/juenger.htm" TargetMode="External"/><Relationship Id="rId35" Type="http://schemas.openxmlformats.org/officeDocument/2006/relationships/image" Target="media/image10.wmf"/><Relationship Id="rId43" Type="http://schemas.openxmlformats.org/officeDocument/2006/relationships/hyperlink" Target="https://utdirect.utexas.edu/utdirect/sitemap/index.WBX?s_cin=ADMINISTRATIVEAPPLICATIONS&amp;s_env=PUTD&amp;s_sf=S" TargetMode="External"/><Relationship Id="rId48" Type="http://schemas.openxmlformats.org/officeDocument/2006/relationships/hyperlink" Target="https://utdirect.utexas.edu/utdirect/sitemap/index.WBX?s_cin=DIRECTORIESANDOFFICES&amp;s_env=PUTD&amp;s_sf=S" TargetMode="External"/><Relationship Id="rId56" Type="http://schemas.openxmlformats.org/officeDocument/2006/relationships/hyperlink" Target="https://utdirect.utexas.edu/utdirect/sitemap/index.WBX?s_cin=WORKINGATUT&amp;s_env=PUTD&amp;s_sf=S" TargetMode="External"/><Relationship Id="rId8" Type="http://schemas.openxmlformats.org/officeDocument/2006/relationships/image" Target="media/image2.png"/><Relationship Id="rId51" Type="http://schemas.openxmlformats.org/officeDocument/2006/relationships/hyperlink" Target="https://utdirect.utexas.edu/utdirect/sitemap/index.WBX?s_cin=GRADUATION&amp;s_env=PUTD&amp;s_sf=S" TargetMode="Externa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image" Target="media/image9.png"/><Relationship Id="rId33" Type="http://schemas.openxmlformats.org/officeDocument/2006/relationships/hyperlink" Target="https://utdirect.utexas.edu/apps/hr/jobs/nlogon/search/0/" TargetMode="External"/><Relationship Id="rId38" Type="http://schemas.openxmlformats.org/officeDocument/2006/relationships/hyperlink" Target="mailto:hrsc@austin.utexas.edu" TargetMode="External"/><Relationship Id="rId46" Type="http://schemas.openxmlformats.org/officeDocument/2006/relationships/hyperlink" Target="https://utdirect.utexas.edu/utdirect/sitemap/index.WBX?s_cin=COLLEGES&amp;s_env=PUTD&amp;s_sf=S" TargetMode="External"/><Relationship Id="rId59" Type="http://schemas.openxmlformats.org/officeDocument/2006/relationships/hyperlink" Target="http://www.utexas.edu/web-privacy-poli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Reilley, John - NRCS, Kingsville, TX</dc:creator>
  <cp:keywords/>
  <dc:description/>
  <cp:lastModifiedBy>Reilley, John - NRCS, Kingsville, TX</cp:lastModifiedBy>
  <cp:revision>1</cp:revision>
  <dcterms:created xsi:type="dcterms:W3CDTF">2016-01-21T20:46:00Z</dcterms:created>
  <dcterms:modified xsi:type="dcterms:W3CDTF">2016-01-21T20:48:00Z</dcterms:modified>
</cp:coreProperties>
</file>