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F2" w:rsidRDefault="00B70334" w:rsidP="00B807F2">
      <w:pPr>
        <w:tabs>
          <w:tab w:val="right" w:pos="2609"/>
        </w:tabs>
        <w:ind w:right="180"/>
        <w:jc w:val="center"/>
        <w:rPr>
          <w:rFonts w:ascii="Tahoma" w:hAnsi="Tahoma" w:cs="Tahoma"/>
        </w:rPr>
      </w:pPr>
      <w:r>
        <w:rPr>
          <w:noProof/>
        </w:rPr>
        <w:drawing>
          <wp:anchor distT="47625" distB="47625" distL="47625" distR="47625" simplePos="0" relativeHeight="251658240" behindDoc="0" locked="0" layoutInCell="1" allowOverlap="0">
            <wp:simplePos x="0" y="0"/>
            <wp:positionH relativeFrom="column">
              <wp:posOffset>-114300</wp:posOffset>
            </wp:positionH>
            <wp:positionV relativeFrom="line">
              <wp:posOffset>-114300</wp:posOffset>
            </wp:positionV>
            <wp:extent cx="1200150" cy="1257300"/>
            <wp:effectExtent l="19050" t="0" r="0" b="0"/>
            <wp:wrapSquare wrapText="bothSides"/>
            <wp:docPr id="6" name="Picture 6" descr="Map of the Intermountain Region bound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of the Intermountain Region boundaries."/>
                    <pic:cNvPicPr>
                      <a:picLocks noChangeAspect="1" noChangeArrowheads="1"/>
                    </pic:cNvPicPr>
                  </pic:nvPicPr>
                  <pic:blipFill>
                    <a:blip r:embed="rId8" cstate="print"/>
                    <a:srcRect/>
                    <a:stretch>
                      <a:fillRect/>
                    </a:stretch>
                  </pic:blipFill>
                  <pic:spPr bwMode="auto">
                    <a:xfrm>
                      <a:off x="0" y="0"/>
                      <a:ext cx="1200150" cy="1257300"/>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57216" behindDoc="0" locked="0" layoutInCell="1" allowOverlap="1">
            <wp:simplePos x="0" y="0"/>
            <wp:positionH relativeFrom="character">
              <wp:posOffset>1885950</wp:posOffset>
            </wp:positionH>
            <wp:positionV relativeFrom="page">
              <wp:posOffset>800100</wp:posOffset>
            </wp:positionV>
            <wp:extent cx="800100" cy="800100"/>
            <wp:effectExtent l="19050" t="0" r="0" b="0"/>
            <wp:wrapSquare wrapText="bothSides"/>
            <wp:docPr id="5" name="Picture 5" descr="Green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shield"/>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7C74F2" w:rsidRDefault="007C74F2" w:rsidP="00B807F2">
      <w:pPr>
        <w:tabs>
          <w:tab w:val="right" w:pos="2609"/>
        </w:tabs>
        <w:ind w:right="180"/>
        <w:jc w:val="center"/>
        <w:rPr>
          <w:rFonts w:ascii="Tahoma" w:hAnsi="Tahoma" w:cs="Tahoma"/>
          <w:b/>
          <w:bCs/>
        </w:rPr>
      </w:pPr>
    </w:p>
    <w:p w:rsidR="007C74F2" w:rsidRDefault="003A50A0" w:rsidP="00B807F2">
      <w:pPr>
        <w:tabs>
          <w:tab w:val="right" w:pos="2609"/>
        </w:tabs>
        <w:ind w:right="180"/>
        <w:jc w:val="center"/>
        <w:rPr>
          <w:rFonts w:ascii="Tahoma" w:hAnsi="Tahoma" w:cs="Tahoma"/>
          <w:b/>
          <w:bCs/>
        </w:rPr>
      </w:pPr>
      <w:r>
        <w:rPr>
          <w:rFonts w:ascii="Tahoma" w:hAnsi="Tahoma" w:cs="Tahoma"/>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8.25pt;margin-top:7.05pt;width:212.25pt;height:29.25pt;z-index:251656192" fillcolor="#063" strokecolor="#09c">
            <v:fill r:id="rId10" o:title="Paper bag" type="tile"/>
            <v:shadow on="t" type="perspective" color="#c7dfd3" opacity="52429f" origin="-.5,-.5" offset="-26pt,-36pt" matrix="1.25,,,1.25"/>
            <v:textpath style="font-family:&quot;Times New Roman&quot;;font-size:24pt;v-text-kern:t" trim="t" fitpath="t" string="OUTREACH NOTICE"/>
          </v:shape>
        </w:pict>
      </w:r>
    </w:p>
    <w:p w:rsidR="007C74F2" w:rsidRDefault="007C74F2" w:rsidP="00B807F2">
      <w:pPr>
        <w:tabs>
          <w:tab w:val="right" w:pos="2609"/>
        </w:tabs>
        <w:ind w:right="180"/>
        <w:jc w:val="center"/>
        <w:rPr>
          <w:rFonts w:ascii="Tahoma" w:hAnsi="Tahoma" w:cs="Tahoma"/>
          <w:b/>
          <w:bCs/>
        </w:rPr>
      </w:pPr>
    </w:p>
    <w:p w:rsidR="007C74F2" w:rsidRDefault="007C74F2" w:rsidP="005F74B4">
      <w:pPr>
        <w:tabs>
          <w:tab w:val="right" w:pos="2609"/>
        </w:tabs>
        <w:ind w:right="180"/>
        <w:rPr>
          <w:rFonts w:ascii="Tahoma" w:hAnsi="Tahoma" w:cs="Tahoma"/>
          <w:b/>
          <w:bCs/>
        </w:rPr>
      </w:pPr>
    </w:p>
    <w:p w:rsidR="00EA273A" w:rsidRDefault="00EA273A" w:rsidP="005F74B4">
      <w:pPr>
        <w:tabs>
          <w:tab w:val="right" w:pos="2609"/>
        </w:tabs>
        <w:ind w:right="180"/>
        <w:rPr>
          <w:rFonts w:ascii="Tahoma" w:hAnsi="Tahoma" w:cs="Tahoma"/>
          <w:b/>
          <w:bCs/>
        </w:rPr>
      </w:pPr>
    </w:p>
    <w:p w:rsidR="00EA273A" w:rsidRDefault="00EA273A" w:rsidP="005F74B4">
      <w:pPr>
        <w:tabs>
          <w:tab w:val="right" w:pos="2609"/>
        </w:tabs>
        <w:ind w:right="180"/>
        <w:rPr>
          <w:rFonts w:ascii="Tahoma" w:hAnsi="Tahoma" w:cs="Tahoma"/>
          <w:b/>
          <w:bCs/>
        </w:rPr>
      </w:pPr>
    </w:p>
    <w:p w:rsidR="007C74F2" w:rsidRPr="00EE56C7" w:rsidRDefault="007C74F2" w:rsidP="00EA273A">
      <w:pPr>
        <w:tabs>
          <w:tab w:val="right" w:pos="2609"/>
        </w:tabs>
        <w:ind w:right="180"/>
        <w:jc w:val="center"/>
        <w:rPr>
          <w:rFonts w:ascii="Californian FB" w:hAnsi="Californian FB" w:cs="Tahoma"/>
          <w:b/>
          <w:bCs/>
        </w:rPr>
      </w:pPr>
      <w:r w:rsidRPr="00EE56C7">
        <w:rPr>
          <w:rFonts w:ascii="Californian FB" w:hAnsi="Californian FB" w:cs="Tahoma"/>
          <w:b/>
          <w:bCs/>
        </w:rPr>
        <w:t xml:space="preserve">USDA </w:t>
      </w:r>
      <w:smartTag w:uri="urn:schemas-microsoft-com:office:smarttags" w:element="place">
        <w:r w:rsidRPr="00EE56C7">
          <w:rPr>
            <w:rFonts w:ascii="Californian FB" w:hAnsi="Californian FB" w:cs="Tahoma"/>
            <w:b/>
            <w:bCs/>
          </w:rPr>
          <w:t>FOREST</w:t>
        </w:r>
      </w:smartTag>
      <w:r w:rsidRPr="00EE56C7">
        <w:rPr>
          <w:rFonts w:ascii="Californian FB" w:hAnsi="Californian FB" w:cs="Tahoma"/>
          <w:b/>
          <w:bCs/>
        </w:rPr>
        <w:t xml:space="preserve"> SERVICE</w:t>
      </w:r>
    </w:p>
    <w:p w:rsidR="007C74F2" w:rsidRDefault="007C74F2" w:rsidP="00EA273A">
      <w:pPr>
        <w:tabs>
          <w:tab w:val="right" w:pos="2609"/>
        </w:tabs>
        <w:ind w:right="180"/>
        <w:jc w:val="center"/>
        <w:rPr>
          <w:rFonts w:ascii="Californian FB" w:hAnsi="Californian FB" w:cs="Tahoma"/>
          <w:b/>
          <w:bCs/>
        </w:rPr>
      </w:pPr>
      <w:r w:rsidRPr="00EE56C7">
        <w:rPr>
          <w:rFonts w:ascii="Californian FB" w:hAnsi="Californian FB" w:cs="Tahoma"/>
          <w:b/>
          <w:bCs/>
        </w:rPr>
        <w:t>INTERMOUNTAIN REGION</w:t>
      </w:r>
      <w:r w:rsidR="00253475">
        <w:rPr>
          <w:rFonts w:ascii="Californian FB" w:hAnsi="Californian FB" w:cs="Tahoma"/>
          <w:b/>
          <w:bCs/>
        </w:rPr>
        <w:t>, R4</w:t>
      </w:r>
    </w:p>
    <w:p w:rsidR="0091514D" w:rsidRDefault="00181AC4" w:rsidP="00EA273A">
      <w:pPr>
        <w:tabs>
          <w:tab w:val="right" w:pos="2609"/>
        </w:tabs>
        <w:ind w:right="180"/>
        <w:jc w:val="center"/>
        <w:rPr>
          <w:rFonts w:ascii="Californian FB" w:hAnsi="Californian FB" w:cs="Tahoma"/>
          <w:b/>
          <w:bCs/>
        </w:rPr>
      </w:pPr>
      <w:r>
        <w:rPr>
          <w:rFonts w:ascii="Californian FB" w:hAnsi="Californian FB" w:cs="Tahoma"/>
          <w:b/>
          <w:bCs/>
        </w:rPr>
        <w:t>HUMBOLDT-TOIYABE NATIONAL FOREST</w:t>
      </w:r>
    </w:p>
    <w:p w:rsidR="00C75988" w:rsidRDefault="00C75988" w:rsidP="00C75988">
      <w:pPr>
        <w:pStyle w:val="Heading1"/>
        <w:spacing w:before="0"/>
        <w:jc w:val="center"/>
      </w:pPr>
    </w:p>
    <w:p w:rsidR="00B5216C" w:rsidRPr="002F134B" w:rsidRDefault="00F178A9" w:rsidP="00B5216C">
      <w:pPr>
        <w:pStyle w:val="Heading4"/>
        <w:spacing w:before="0"/>
        <w:jc w:val="center"/>
        <w:rPr>
          <w:rFonts w:cs="Arial"/>
          <w:color w:val="37798D"/>
          <w:sz w:val="32"/>
          <w:szCs w:val="32"/>
        </w:rPr>
      </w:pPr>
      <w:r>
        <w:rPr>
          <w:rFonts w:cs="Arial"/>
          <w:color w:val="37798D"/>
          <w:sz w:val="32"/>
          <w:szCs w:val="32"/>
        </w:rPr>
        <w:t>Forest Botanist</w:t>
      </w:r>
    </w:p>
    <w:p w:rsidR="00B5216C" w:rsidRPr="002F134B" w:rsidRDefault="00B5216C" w:rsidP="00B5216C">
      <w:pPr>
        <w:pStyle w:val="Heading4"/>
        <w:spacing w:before="0"/>
        <w:jc w:val="center"/>
        <w:rPr>
          <w:rFonts w:cs="Arial"/>
          <w:color w:val="37798D"/>
          <w:sz w:val="32"/>
          <w:szCs w:val="32"/>
        </w:rPr>
      </w:pPr>
      <w:r w:rsidRPr="002F134B">
        <w:rPr>
          <w:rFonts w:cs="Arial"/>
          <w:color w:val="37798D"/>
          <w:sz w:val="32"/>
          <w:szCs w:val="32"/>
        </w:rPr>
        <w:t>GS-</w:t>
      </w:r>
      <w:r w:rsidR="00C11E0F" w:rsidRPr="002F134B">
        <w:rPr>
          <w:rFonts w:cs="Arial"/>
          <w:color w:val="37798D"/>
          <w:sz w:val="32"/>
          <w:szCs w:val="32"/>
        </w:rPr>
        <w:t>04</w:t>
      </w:r>
      <w:r w:rsidR="00F178A9">
        <w:rPr>
          <w:rFonts w:cs="Arial"/>
          <w:color w:val="37798D"/>
          <w:sz w:val="32"/>
          <w:szCs w:val="32"/>
        </w:rPr>
        <w:t>30</w:t>
      </w:r>
      <w:r w:rsidRPr="002F134B">
        <w:rPr>
          <w:rFonts w:cs="Arial"/>
          <w:color w:val="37798D"/>
          <w:sz w:val="32"/>
          <w:szCs w:val="32"/>
        </w:rPr>
        <w:t xml:space="preserve">-12 </w:t>
      </w:r>
    </w:p>
    <w:p w:rsidR="002F134B" w:rsidRPr="00141AFF" w:rsidRDefault="002F134B" w:rsidP="002F134B">
      <w:pPr>
        <w:jc w:val="center"/>
        <w:rPr>
          <w:i/>
        </w:rPr>
      </w:pPr>
      <w:r>
        <w:rPr>
          <w:i/>
        </w:rPr>
        <w:t>This position</w:t>
      </w:r>
      <w:r w:rsidRPr="00141AFF">
        <w:rPr>
          <w:i/>
        </w:rPr>
        <w:t xml:space="preserve"> </w:t>
      </w:r>
      <w:r>
        <w:rPr>
          <w:i/>
        </w:rPr>
        <w:t>is</w:t>
      </w:r>
      <w:r w:rsidRPr="00141AFF">
        <w:rPr>
          <w:i/>
        </w:rPr>
        <w:t xml:space="preserve"> for permanent full-time employment with a duty station </w:t>
      </w:r>
      <w:r>
        <w:rPr>
          <w:i/>
        </w:rPr>
        <w:t>in Sparks, NV.</w:t>
      </w:r>
    </w:p>
    <w:p w:rsidR="00B5216C" w:rsidRPr="00EE56C7" w:rsidRDefault="00B5216C" w:rsidP="00B5216C">
      <w:pPr>
        <w:rPr>
          <w:rFonts w:ascii="Californian FB" w:hAnsi="Californian FB" w:cs="Tahoma"/>
        </w:rPr>
      </w:pPr>
    </w:p>
    <w:p w:rsidR="00D9626C" w:rsidRPr="00DA12ED" w:rsidRDefault="00B5216C">
      <w:pPr>
        <w:pStyle w:val="axNormal"/>
        <w:widowControl/>
        <w:tabs>
          <w:tab w:val="clear" w:pos="720"/>
          <w:tab w:val="clear" w:pos="1440"/>
          <w:tab w:val="clear" w:pos="2160"/>
          <w:tab w:val="right" w:pos="2609"/>
        </w:tabs>
        <w:ind w:right="180"/>
        <w:rPr>
          <w:rFonts w:ascii="Arial" w:hAnsi="Arial" w:cs="Arial"/>
          <w:bCs/>
        </w:rPr>
      </w:pPr>
      <w:r w:rsidRPr="00DA12ED">
        <w:rPr>
          <w:rFonts w:ascii="Arial" w:hAnsi="Arial" w:cs="Arial"/>
        </w:rPr>
        <w:t>The Humboldt-Toiyabe National Forest</w:t>
      </w:r>
      <w:r w:rsidRPr="00DA12ED">
        <w:rPr>
          <w:rFonts w:ascii="Arial" w:hAnsi="Arial" w:cs="Arial"/>
          <w:b/>
        </w:rPr>
        <w:t xml:space="preserve"> </w:t>
      </w:r>
      <w:r w:rsidRPr="00DA12ED">
        <w:rPr>
          <w:rFonts w:ascii="Arial" w:hAnsi="Arial" w:cs="Arial"/>
        </w:rPr>
        <w:t>(HTNF)</w:t>
      </w:r>
      <w:r w:rsidRPr="00DA12ED">
        <w:rPr>
          <w:rFonts w:ascii="Arial" w:hAnsi="Arial" w:cs="Arial"/>
          <w:b/>
        </w:rPr>
        <w:t xml:space="preserve"> </w:t>
      </w:r>
      <w:r w:rsidRPr="00DA12ED">
        <w:rPr>
          <w:rFonts w:ascii="Arial" w:hAnsi="Arial" w:cs="Arial"/>
        </w:rPr>
        <w:t xml:space="preserve">will soon be filling a </w:t>
      </w:r>
      <w:r w:rsidR="002F134B" w:rsidRPr="00DA12ED">
        <w:rPr>
          <w:rFonts w:ascii="Arial" w:hAnsi="Arial" w:cs="Arial"/>
        </w:rPr>
        <w:t>permanent full-time</w:t>
      </w:r>
      <w:r w:rsidRPr="00DA12ED">
        <w:rPr>
          <w:rFonts w:ascii="Arial" w:hAnsi="Arial" w:cs="Arial"/>
        </w:rPr>
        <w:t xml:space="preserve"> </w:t>
      </w:r>
      <w:r w:rsidR="00F178A9" w:rsidRPr="00DA12ED">
        <w:rPr>
          <w:rFonts w:ascii="Arial" w:hAnsi="Arial" w:cs="Arial"/>
        </w:rPr>
        <w:t>Forest Botanist</w:t>
      </w:r>
      <w:r w:rsidRPr="00DA12ED">
        <w:rPr>
          <w:rFonts w:ascii="Arial" w:hAnsi="Arial" w:cs="Arial"/>
        </w:rPr>
        <w:t xml:space="preserve"> to be located at the Supervisor’s Office in Sparks, Nevada</w:t>
      </w:r>
      <w:r w:rsidR="00761A9D" w:rsidRPr="00DA12ED">
        <w:rPr>
          <w:rFonts w:ascii="Arial" w:hAnsi="Arial" w:cs="Arial"/>
          <w:bCs/>
        </w:rPr>
        <w:t xml:space="preserve">.  </w:t>
      </w:r>
    </w:p>
    <w:p w:rsidR="00605609" w:rsidRPr="00DA12ED" w:rsidRDefault="00605609">
      <w:pPr>
        <w:pStyle w:val="axNormal"/>
        <w:widowControl/>
        <w:tabs>
          <w:tab w:val="clear" w:pos="720"/>
          <w:tab w:val="clear" w:pos="1440"/>
          <w:tab w:val="clear" w:pos="2160"/>
          <w:tab w:val="right" w:pos="2609"/>
        </w:tabs>
        <w:ind w:right="180"/>
        <w:rPr>
          <w:rFonts w:ascii="Arial" w:hAnsi="Arial" w:cs="Arial"/>
          <w:bCs/>
        </w:rPr>
      </w:pPr>
    </w:p>
    <w:p w:rsidR="00D9626C" w:rsidRPr="00DA12ED" w:rsidRDefault="00F178A9" w:rsidP="005759D1">
      <w:pPr>
        <w:rPr>
          <w:rFonts w:ascii="Arial" w:hAnsi="Arial" w:cs="Arial"/>
        </w:rPr>
      </w:pPr>
      <w:r w:rsidRPr="00DA12ED">
        <w:rPr>
          <w:rFonts w:ascii="Arial" w:hAnsi="Arial" w:cs="Arial"/>
        </w:rPr>
        <w:t xml:space="preserve">The incumbent has responsibility for managing the Threatened, Endangered, Proposed, Candidate, and Sensitive (TEPCS) plant species program for the </w:t>
      </w:r>
      <w:r w:rsidR="00DA12ED" w:rsidRPr="00DA12ED">
        <w:rPr>
          <w:rFonts w:ascii="Arial" w:hAnsi="Arial" w:cs="Arial"/>
        </w:rPr>
        <w:t>6.3-</w:t>
      </w:r>
      <w:r w:rsidRPr="00DA12ED">
        <w:rPr>
          <w:rFonts w:ascii="Arial" w:hAnsi="Arial" w:cs="Arial"/>
        </w:rPr>
        <w:t>million acre HTNF</w:t>
      </w:r>
      <w:r w:rsidR="00DA12ED" w:rsidRPr="00DA12ED">
        <w:rPr>
          <w:rFonts w:ascii="Arial" w:hAnsi="Arial" w:cs="Arial"/>
        </w:rPr>
        <w:t>, including the implementation of Forest Service policies for the conservation of rare plants</w:t>
      </w:r>
      <w:r w:rsidRPr="00DA12ED">
        <w:rPr>
          <w:rFonts w:ascii="Arial" w:hAnsi="Arial" w:cs="Arial"/>
        </w:rPr>
        <w:t xml:space="preserve">.  As the Forest Botanist, he/she will assess and organize complex biological evaluations </w:t>
      </w:r>
      <w:r w:rsidR="00DA12ED" w:rsidRPr="00DA12ED">
        <w:rPr>
          <w:rFonts w:ascii="Arial" w:hAnsi="Arial" w:cs="Arial"/>
        </w:rPr>
        <w:t xml:space="preserve">and biological assessments </w:t>
      </w:r>
      <w:r w:rsidRPr="00DA12ED">
        <w:rPr>
          <w:rFonts w:ascii="Arial" w:hAnsi="Arial" w:cs="Arial"/>
        </w:rPr>
        <w:t xml:space="preserve">to ensure technical and administrative quality and compliance with National </w:t>
      </w:r>
      <w:r w:rsidR="00DA12ED" w:rsidRPr="00DA12ED">
        <w:rPr>
          <w:rFonts w:ascii="Arial" w:hAnsi="Arial" w:cs="Arial"/>
        </w:rPr>
        <w:t xml:space="preserve">Environmental Policy Act, the Endangered Species Act, and Forest Service policy </w:t>
      </w:r>
      <w:r w:rsidRPr="00DA12ED">
        <w:rPr>
          <w:rFonts w:ascii="Arial" w:hAnsi="Arial" w:cs="Arial"/>
        </w:rPr>
        <w:t xml:space="preserve">and other directives.  </w:t>
      </w:r>
      <w:r w:rsidR="00DA12ED" w:rsidRPr="00DA12ED">
        <w:rPr>
          <w:rFonts w:ascii="Arial" w:hAnsi="Arial" w:cs="Arial"/>
        </w:rPr>
        <w:t>The incumbent will complete on-the-ground investigations of complex botanical situations and other resource project accomplishments; and write</w:t>
      </w:r>
      <w:r w:rsidRPr="00DA12ED">
        <w:rPr>
          <w:rFonts w:ascii="Arial" w:hAnsi="Arial" w:cs="Arial"/>
        </w:rPr>
        <w:t xml:space="preserve"> reports, evaluations, and biological opinions of investigations involving critical projects with potential for adverse impacts on natural resources, including threatened and endangered </w:t>
      </w:r>
      <w:r w:rsidR="00DA12ED" w:rsidRPr="00DA12ED">
        <w:rPr>
          <w:rFonts w:ascii="Arial" w:hAnsi="Arial" w:cs="Arial"/>
        </w:rPr>
        <w:t xml:space="preserve">botanical </w:t>
      </w:r>
      <w:r w:rsidRPr="00DA12ED">
        <w:rPr>
          <w:rFonts w:ascii="Arial" w:hAnsi="Arial" w:cs="Arial"/>
        </w:rPr>
        <w:t>species.</w:t>
      </w:r>
    </w:p>
    <w:p w:rsidR="00CF7642" w:rsidRPr="00443160" w:rsidRDefault="00D9626C" w:rsidP="00D9626C">
      <w:pPr>
        <w:pStyle w:val="axNormal"/>
        <w:widowControl/>
        <w:tabs>
          <w:tab w:val="clear" w:pos="720"/>
          <w:tab w:val="clear" w:pos="1440"/>
          <w:tab w:val="clear" w:pos="2160"/>
          <w:tab w:val="right" w:pos="2609"/>
        </w:tabs>
        <w:ind w:right="180"/>
        <w:rPr>
          <w:rFonts w:ascii="Arial" w:hAnsi="Arial" w:cs="Arial"/>
          <w:bCs/>
        </w:rPr>
      </w:pPr>
      <w:r w:rsidRPr="00443160">
        <w:rPr>
          <w:rFonts w:ascii="Arial" w:hAnsi="Arial" w:cs="Arial"/>
          <w:bCs/>
        </w:rPr>
        <w:t xml:space="preserve"> </w:t>
      </w:r>
    </w:p>
    <w:p w:rsidR="00CF7642" w:rsidRDefault="002A43D2">
      <w:pPr>
        <w:pStyle w:val="axNormal"/>
        <w:widowControl/>
        <w:tabs>
          <w:tab w:val="clear" w:pos="720"/>
          <w:tab w:val="clear" w:pos="1440"/>
          <w:tab w:val="clear" w:pos="2160"/>
          <w:tab w:val="right" w:pos="2609"/>
        </w:tabs>
        <w:ind w:right="180"/>
        <w:rPr>
          <w:rFonts w:ascii="Arial" w:hAnsi="Arial" w:cs="Arial"/>
          <w:b/>
          <w:bCs/>
        </w:rPr>
      </w:pPr>
      <w:r>
        <w:rPr>
          <w:rFonts w:ascii="Arial" w:hAnsi="Arial" w:cs="Arial"/>
          <w:b/>
          <w:bCs/>
        </w:rPr>
        <w:t>About t</w:t>
      </w:r>
      <w:r w:rsidR="00CF7642">
        <w:rPr>
          <w:rFonts w:ascii="Arial" w:hAnsi="Arial" w:cs="Arial"/>
          <w:b/>
          <w:bCs/>
        </w:rPr>
        <w:t>he Forest</w:t>
      </w:r>
    </w:p>
    <w:p w:rsidR="00CF7642" w:rsidRPr="00CF7642" w:rsidRDefault="00CF7642">
      <w:pPr>
        <w:pStyle w:val="axNormal"/>
        <w:widowControl/>
        <w:tabs>
          <w:tab w:val="clear" w:pos="720"/>
          <w:tab w:val="clear" w:pos="1440"/>
          <w:tab w:val="clear" w:pos="2160"/>
          <w:tab w:val="right" w:pos="2609"/>
        </w:tabs>
        <w:ind w:right="180"/>
        <w:rPr>
          <w:rFonts w:ascii="Arial" w:hAnsi="Arial" w:cs="Arial"/>
          <w:bCs/>
        </w:rPr>
      </w:pPr>
      <w:r>
        <w:rPr>
          <w:rFonts w:ascii="Arial" w:hAnsi="Arial" w:cs="Arial"/>
          <w:bCs/>
        </w:rPr>
        <w:t>At over 6.3 million acres, the Humboldt-Toiyabe National Forest is the largest National Forest in the contiguous United States.  The Forest spans the state of Nevada, and includes one million acres of land in eastern California, along the eastern Sierra Front.  The Forest consists of four distinct geographic areas: the Sierra Nevada, Central Nevada, Northeastern Nevada, and the Spring Mountains (Las Vegas).</w:t>
      </w:r>
      <w:r w:rsidR="0020287D">
        <w:rPr>
          <w:rFonts w:ascii="Arial" w:hAnsi="Arial" w:cs="Arial"/>
          <w:bCs/>
        </w:rPr>
        <w:t xml:space="preserve"> The Forest has </w:t>
      </w:r>
      <w:r w:rsidR="0020287D" w:rsidRPr="0020287D">
        <w:rPr>
          <w:rFonts w:ascii="Arial" w:hAnsi="Arial" w:cs="Arial"/>
          <w:bCs/>
        </w:rPr>
        <w:t xml:space="preserve">the agency’s largest range program outside of the National Grasslands, with nearly 200 active grazing permits </w:t>
      </w:r>
      <w:r w:rsidR="00996230">
        <w:rPr>
          <w:rFonts w:ascii="Arial" w:hAnsi="Arial" w:cs="Arial"/>
          <w:bCs/>
        </w:rPr>
        <w:t>on more than</w:t>
      </w:r>
      <w:r w:rsidR="0020287D" w:rsidRPr="0020287D">
        <w:rPr>
          <w:rFonts w:ascii="Arial" w:hAnsi="Arial" w:cs="Arial"/>
          <w:bCs/>
        </w:rPr>
        <w:t xml:space="preserve"> 5 million acres.  </w:t>
      </w:r>
      <w:r w:rsidR="0020287D">
        <w:rPr>
          <w:rFonts w:ascii="Arial" w:hAnsi="Arial" w:cs="Arial"/>
          <w:bCs/>
        </w:rPr>
        <w:t xml:space="preserve">There are </w:t>
      </w:r>
      <w:r w:rsidR="0020287D" w:rsidRPr="0020287D">
        <w:rPr>
          <w:rFonts w:ascii="Arial" w:hAnsi="Arial" w:cs="Arial"/>
          <w:bCs/>
        </w:rPr>
        <w:t>also 25 Wild Horse &amp; Burro Territories</w:t>
      </w:r>
      <w:r w:rsidR="00996230">
        <w:rPr>
          <w:rFonts w:ascii="Arial" w:hAnsi="Arial" w:cs="Arial"/>
          <w:bCs/>
        </w:rPr>
        <w:t>, representing</w:t>
      </w:r>
      <w:r w:rsidR="0020287D" w:rsidRPr="0020287D">
        <w:rPr>
          <w:rFonts w:ascii="Arial" w:hAnsi="Arial" w:cs="Arial"/>
          <w:bCs/>
        </w:rPr>
        <w:t xml:space="preserve"> 75 percent of the agency’s territories.</w:t>
      </w:r>
    </w:p>
    <w:p w:rsidR="008E6296" w:rsidRDefault="00CB3858">
      <w:pPr>
        <w:pStyle w:val="axNormal"/>
        <w:widowControl/>
        <w:tabs>
          <w:tab w:val="clear" w:pos="720"/>
          <w:tab w:val="clear" w:pos="1440"/>
          <w:tab w:val="clear" w:pos="2160"/>
          <w:tab w:val="right" w:pos="2609"/>
        </w:tabs>
        <w:ind w:right="180"/>
        <w:rPr>
          <w:rFonts w:ascii="Arial" w:hAnsi="Arial" w:cs="Arial"/>
          <w:bCs/>
        </w:rPr>
      </w:pPr>
      <w:r>
        <w:rPr>
          <w:rFonts w:ascii="Arial" w:hAnsi="Arial" w:cs="Arial"/>
          <w:bCs/>
        </w:rPr>
        <w:t xml:space="preserve"> </w:t>
      </w:r>
    </w:p>
    <w:p w:rsidR="00CF7642" w:rsidRDefault="00294131" w:rsidP="00CF7642">
      <w:pPr>
        <w:pStyle w:val="axNormal"/>
        <w:widowControl/>
        <w:tabs>
          <w:tab w:val="clear" w:pos="720"/>
          <w:tab w:val="clear" w:pos="1440"/>
          <w:tab w:val="clear" w:pos="2160"/>
          <w:tab w:val="right" w:pos="2609"/>
        </w:tabs>
        <w:ind w:right="180"/>
        <w:rPr>
          <w:rFonts w:ascii="Arial" w:hAnsi="Arial" w:cs="Arial"/>
          <w:b/>
          <w:bCs/>
        </w:rPr>
      </w:pPr>
      <w:r w:rsidRPr="00294131">
        <w:rPr>
          <w:rFonts w:ascii="Arial" w:hAnsi="Arial" w:cs="Arial"/>
          <w:b/>
          <w:bCs/>
        </w:rPr>
        <w:t xml:space="preserve">About the </w:t>
      </w:r>
      <w:r w:rsidR="00CF7642">
        <w:rPr>
          <w:rFonts w:ascii="Arial" w:hAnsi="Arial" w:cs="Arial"/>
          <w:b/>
          <w:bCs/>
        </w:rPr>
        <w:t>Community (Duty Station)</w:t>
      </w:r>
    </w:p>
    <w:p w:rsidR="004C0721" w:rsidRDefault="00294131" w:rsidP="00CF7642">
      <w:pPr>
        <w:pStyle w:val="axNormal"/>
        <w:widowControl/>
        <w:tabs>
          <w:tab w:val="clear" w:pos="720"/>
          <w:tab w:val="clear" w:pos="1440"/>
          <w:tab w:val="clear" w:pos="2160"/>
          <w:tab w:val="right" w:pos="2609"/>
        </w:tabs>
        <w:ind w:right="180"/>
        <w:rPr>
          <w:rFonts w:ascii="Arial" w:hAnsi="Arial" w:cs="Arial"/>
        </w:rPr>
      </w:pPr>
      <w:r>
        <w:rPr>
          <w:rFonts w:ascii="Arial" w:hAnsi="Arial" w:cs="Arial"/>
          <w:bCs/>
        </w:rPr>
        <w:t>The Forest Supervisors Office for the Humboldt Toiyabe NF is located in Sparks, NV</w:t>
      </w:r>
      <w:r w:rsidR="003C6585">
        <w:rPr>
          <w:rFonts w:ascii="Arial" w:hAnsi="Arial" w:cs="Arial"/>
          <w:bCs/>
        </w:rPr>
        <w:t xml:space="preserve">. </w:t>
      </w:r>
      <w:r w:rsidRPr="00294131">
        <w:rPr>
          <w:rFonts w:ascii="Arial" w:hAnsi="Arial" w:cs="Arial"/>
        </w:rPr>
        <w:t xml:space="preserve">The City of Sparks is located just east of Reno, NV, at the base of the Sierra Nevada mountain range. </w:t>
      </w:r>
      <w:r w:rsidR="004C0721">
        <w:rPr>
          <w:rFonts w:ascii="Arial" w:hAnsi="Arial" w:cs="Arial"/>
        </w:rPr>
        <w:t xml:space="preserve">The combined metropolitan area of Sparks and Reno is sometimes referred to as the Truckee Meadows area and has a combined population of </w:t>
      </w:r>
      <w:r w:rsidR="00316985">
        <w:rPr>
          <w:rFonts w:ascii="Arial" w:hAnsi="Arial" w:cs="Arial"/>
        </w:rPr>
        <w:t xml:space="preserve">approximately </w:t>
      </w:r>
      <w:r w:rsidR="00740FFC">
        <w:rPr>
          <w:rFonts w:ascii="Arial" w:hAnsi="Arial" w:cs="Arial"/>
        </w:rPr>
        <w:t>4</w:t>
      </w:r>
      <w:r w:rsidR="004C0721">
        <w:rPr>
          <w:rFonts w:ascii="Arial" w:hAnsi="Arial" w:cs="Arial"/>
        </w:rPr>
        <w:t xml:space="preserve">18,000 persons. </w:t>
      </w:r>
    </w:p>
    <w:p w:rsidR="00CF7642" w:rsidRDefault="004C0721" w:rsidP="00294131">
      <w:pPr>
        <w:pStyle w:val="NormalWeb"/>
        <w:rPr>
          <w:rFonts w:ascii="Arial" w:hAnsi="Arial" w:cs="Arial"/>
        </w:rPr>
      </w:pPr>
      <w:r>
        <w:rPr>
          <w:rFonts w:ascii="Arial" w:hAnsi="Arial" w:cs="Arial"/>
        </w:rPr>
        <w:t>The Reno/</w:t>
      </w:r>
      <w:r w:rsidR="00294131" w:rsidRPr="00294131">
        <w:rPr>
          <w:rFonts w:ascii="Arial" w:hAnsi="Arial" w:cs="Arial"/>
        </w:rPr>
        <w:t xml:space="preserve">Sparks </w:t>
      </w:r>
      <w:r>
        <w:rPr>
          <w:rFonts w:ascii="Arial" w:hAnsi="Arial" w:cs="Arial"/>
        </w:rPr>
        <w:t xml:space="preserve">area </w:t>
      </w:r>
      <w:r w:rsidR="00294131" w:rsidRPr="00294131">
        <w:rPr>
          <w:rFonts w:ascii="Arial" w:hAnsi="Arial" w:cs="Arial"/>
        </w:rPr>
        <w:t xml:space="preserve">is in a high desert climate at an elevation of nearly 4,500 feet with four </w:t>
      </w:r>
      <w:r>
        <w:rPr>
          <w:rFonts w:ascii="Arial" w:hAnsi="Arial" w:cs="Arial"/>
        </w:rPr>
        <w:t xml:space="preserve">distinct </w:t>
      </w:r>
      <w:r w:rsidR="00294131" w:rsidRPr="00294131">
        <w:rPr>
          <w:rFonts w:ascii="Arial" w:hAnsi="Arial" w:cs="Arial"/>
        </w:rPr>
        <w:t>seasons</w:t>
      </w:r>
      <w:r w:rsidR="00CF7642">
        <w:rPr>
          <w:rFonts w:ascii="Arial" w:hAnsi="Arial" w:cs="Arial"/>
        </w:rPr>
        <w:t xml:space="preserve">. </w:t>
      </w:r>
      <w:r w:rsidR="00294131" w:rsidRPr="00294131">
        <w:rPr>
          <w:rFonts w:ascii="Arial" w:hAnsi="Arial" w:cs="Arial"/>
        </w:rPr>
        <w:t xml:space="preserve"> </w:t>
      </w:r>
      <w:r w:rsidR="00CF7642">
        <w:rPr>
          <w:rFonts w:ascii="Arial" w:hAnsi="Arial" w:cs="Arial"/>
        </w:rPr>
        <w:t>The average temperatures for January range from a high of 48 degrees to a low of 23 degrees, the average for July ranges from a high of 91 degrees to a low of 53 degrees.</w:t>
      </w:r>
    </w:p>
    <w:p w:rsidR="00294131" w:rsidRPr="00294131" w:rsidRDefault="00CF7642" w:rsidP="00294131">
      <w:pPr>
        <w:pStyle w:val="NormalWeb"/>
        <w:rPr>
          <w:rFonts w:ascii="Arial" w:hAnsi="Arial" w:cs="Arial"/>
        </w:rPr>
      </w:pPr>
      <w:r>
        <w:rPr>
          <w:rFonts w:ascii="Arial" w:hAnsi="Arial" w:cs="Arial"/>
        </w:rPr>
        <w:lastRenderedPageBreak/>
        <w:t>The</w:t>
      </w:r>
      <w:r w:rsidR="00294131" w:rsidRPr="00294131">
        <w:rPr>
          <w:rFonts w:ascii="Arial" w:hAnsi="Arial" w:cs="Arial"/>
        </w:rPr>
        <w:t xml:space="preserve"> </w:t>
      </w:r>
      <w:hyperlink r:id="rId11" w:tgtFrame="_blank" w:history="1">
        <w:r w:rsidR="00294131" w:rsidRPr="00294131">
          <w:rPr>
            <w:rStyle w:val="Hyperlink"/>
            <w:rFonts w:ascii="Arial" w:hAnsi="Arial" w:cs="Arial"/>
          </w:rPr>
          <w:t>Reno/Tahoe International Airport</w:t>
        </w:r>
      </w:hyperlink>
      <w:r w:rsidR="00294131" w:rsidRPr="00294131">
        <w:rPr>
          <w:rFonts w:ascii="Arial" w:hAnsi="Arial" w:cs="Arial"/>
        </w:rPr>
        <w:t>, f</w:t>
      </w:r>
      <w:r>
        <w:rPr>
          <w:rFonts w:ascii="Arial" w:hAnsi="Arial" w:cs="Arial"/>
        </w:rPr>
        <w:t xml:space="preserve">ive minutes away, serves Reno/Sparks area.  The world renowned Lake Tahoe is less than an hour’s drive.  Lake Tahoe boosts the largest concentration </w:t>
      </w:r>
      <w:r w:rsidR="007A76F3">
        <w:rPr>
          <w:rFonts w:ascii="Arial" w:hAnsi="Arial" w:cs="Arial"/>
        </w:rPr>
        <w:t xml:space="preserve">of ski facilities in the world all within a 50-mile radius. </w:t>
      </w:r>
    </w:p>
    <w:p w:rsidR="00F6037A" w:rsidRDefault="00BD4D5B" w:rsidP="007A76F3">
      <w:pPr>
        <w:pStyle w:val="NormalWeb"/>
        <w:rPr>
          <w:rFonts w:ascii="Arial" w:hAnsi="Arial" w:cs="Arial"/>
        </w:rPr>
      </w:pPr>
      <w:r>
        <w:rPr>
          <w:rFonts w:ascii="Arial" w:hAnsi="Arial" w:cs="Arial"/>
        </w:rPr>
        <w:t xml:space="preserve">The </w:t>
      </w:r>
      <w:r w:rsidR="00294131" w:rsidRPr="00294131">
        <w:rPr>
          <w:rFonts w:ascii="Arial" w:hAnsi="Arial" w:cs="Arial"/>
        </w:rPr>
        <w:t>Sparks</w:t>
      </w:r>
      <w:r>
        <w:rPr>
          <w:rFonts w:ascii="Arial" w:hAnsi="Arial" w:cs="Arial"/>
        </w:rPr>
        <w:t xml:space="preserve">/Reno area is known as the premiere special events venue for northern Nevada, a place where there is always something happening such as </w:t>
      </w:r>
      <w:r w:rsidR="00294131" w:rsidRPr="00294131">
        <w:rPr>
          <w:rFonts w:ascii="Arial" w:hAnsi="Arial" w:cs="Arial"/>
        </w:rPr>
        <w:t xml:space="preserve"> the </w:t>
      </w:r>
      <w:hyperlink r:id="rId12" w:history="1">
        <w:proofErr w:type="spellStart"/>
        <w:r w:rsidR="00294131" w:rsidRPr="00294131">
          <w:rPr>
            <w:rStyle w:val="Hyperlink"/>
            <w:rFonts w:ascii="Arial" w:hAnsi="Arial" w:cs="Arial"/>
          </w:rPr>
          <w:t>Hometowne</w:t>
        </w:r>
        <w:proofErr w:type="spellEnd"/>
        <w:r w:rsidR="00294131" w:rsidRPr="00294131">
          <w:rPr>
            <w:rStyle w:val="Hyperlink"/>
            <w:rFonts w:ascii="Arial" w:hAnsi="Arial" w:cs="Arial"/>
          </w:rPr>
          <w:t xml:space="preserve"> Farmer’s Market</w:t>
        </w:r>
      </w:hyperlink>
      <w:r w:rsidR="00294131" w:rsidRPr="00294131">
        <w:rPr>
          <w:rFonts w:ascii="Arial" w:hAnsi="Arial" w:cs="Arial"/>
        </w:rPr>
        <w:t xml:space="preserve">, </w:t>
      </w:r>
      <w:hyperlink r:id="rId13" w:tgtFrame="_blank" w:history="1">
        <w:r w:rsidR="00294131" w:rsidRPr="00294131">
          <w:rPr>
            <w:rStyle w:val="Hyperlink"/>
            <w:rFonts w:ascii="Arial" w:hAnsi="Arial" w:cs="Arial"/>
          </w:rPr>
          <w:t>Hot August Nights</w:t>
        </w:r>
      </w:hyperlink>
      <w:r w:rsidR="00294131" w:rsidRPr="00294131">
        <w:rPr>
          <w:rFonts w:ascii="Arial" w:hAnsi="Arial" w:cs="Arial"/>
        </w:rPr>
        <w:t xml:space="preserve">, </w:t>
      </w:r>
      <w:hyperlink r:id="rId14" w:tgtFrame="_blank" w:history="1">
        <w:r w:rsidR="00294131" w:rsidRPr="00294131">
          <w:rPr>
            <w:rStyle w:val="Hyperlink"/>
            <w:rFonts w:ascii="Arial" w:hAnsi="Arial" w:cs="Arial"/>
          </w:rPr>
          <w:t>Best in the West Nugget Rib Cook-off</w:t>
        </w:r>
      </w:hyperlink>
      <w:r w:rsidR="00294131" w:rsidRPr="00294131">
        <w:rPr>
          <w:rFonts w:ascii="Arial" w:hAnsi="Arial" w:cs="Arial"/>
        </w:rPr>
        <w:t xml:space="preserve">, and </w:t>
      </w:r>
      <w:hyperlink r:id="rId15" w:history="1">
        <w:r w:rsidR="007A76F3" w:rsidRPr="007A76F3">
          <w:rPr>
            <w:rStyle w:val="Hyperlink"/>
            <w:rFonts w:ascii="Arial" w:hAnsi="Arial" w:cs="Arial"/>
          </w:rPr>
          <w:t>The Great BBQ, Brews and Blues Festival</w:t>
        </w:r>
      </w:hyperlink>
      <w:r w:rsidR="00F6037A">
        <w:rPr>
          <w:rFonts w:ascii="Arial" w:hAnsi="Arial" w:cs="Arial"/>
        </w:rPr>
        <w:t xml:space="preserve">, and </w:t>
      </w:r>
      <w:r w:rsidR="007A76F3">
        <w:rPr>
          <w:rFonts w:ascii="Arial" w:hAnsi="Arial" w:cs="Arial"/>
        </w:rPr>
        <w:t xml:space="preserve"> </w:t>
      </w:r>
      <w:hyperlink r:id="rId16" w:history="1">
        <w:r w:rsidR="00F6037A" w:rsidRPr="00F6037A">
          <w:rPr>
            <w:rStyle w:val="Hyperlink"/>
            <w:rFonts w:ascii="Arial" w:hAnsi="Arial" w:cs="Arial"/>
          </w:rPr>
          <w:t>Arts in Bloom Festival</w:t>
        </w:r>
      </w:hyperlink>
      <w:r w:rsidR="00F6037A">
        <w:rPr>
          <w:rFonts w:ascii="Arial" w:hAnsi="Arial" w:cs="Arial"/>
        </w:rPr>
        <w:t>.</w:t>
      </w:r>
    </w:p>
    <w:p w:rsidR="00F6037A" w:rsidRDefault="00F6037A" w:rsidP="00F6037A">
      <w:pPr>
        <w:pStyle w:val="NormalWeb"/>
        <w:spacing w:before="0" w:beforeAutospacing="0" w:after="0" w:afterAutospacing="0"/>
        <w:rPr>
          <w:rFonts w:ascii="Arial" w:hAnsi="Arial" w:cs="Arial"/>
        </w:rPr>
      </w:pPr>
      <w:r>
        <w:rPr>
          <w:rFonts w:ascii="Arial" w:hAnsi="Arial" w:cs="Arial"/>
          <w:b/>
        </w:rPr>
        <w:t>Housing</w:t>
      </w:r>
    </w:p>
    <w:p w:rsidR="00F6037A" w:rsidRDefault="00F6037A" w:rsidP="00F6037A">
      <w:pPr>
        <w:pStyle w:val="NormalWeb"/>
        <w:spacing w:before="0" w:beforeAutospacing="0" w:after="0" w:afterAutospacing="0"/>
        <w:rPr>
          <w:rFonts w:ascii="Arial" w:hAnsi="Arial" w:cs="Arial"/>
        </w:rPr>
      </w:pPr>
      <w:r>
        <w:rPr>
          <w:rFonts w:ascii="Arial" w:hAnsi="Arial" w:cs="Arial"/>
        </w:rPr>
        <w:t>Houses for sale in the Reno/Sparks area range from an average of $130,000 to $280,000. Rental properties range from $800 to $1500</w:t>
      </w:r>
      <w:r w:rsidR="00951216">
        <w:rPr>
          <w:rFonts w:ascii="Arial" w:hAnsi="Arial" w:cs="Arial"/>
        </w:rPr>
        <w:t>+</w:t>
      </w:r>
      <w:r>
        <w:rPr>
          <w:rFonts w:ascii="Arial" w:hAnsi="Arial" w:cs="Arial"/>
        </w:rPr>
        <w:t xml:space="preserve"> per month. </w:t>
      </w:r>
    </w:p>
    <w:p w:rsidR="00F6037A" w:rsidRDefault="00F6037A" w:rsidP="00F6037A">
      <w:pPr>
        <w:pStyle w:val="NormalWeb"/>
        <w:spacing w:after="0" w:afterAutospacing="0"/>
        <w:rPr>
          <w:rFonts w:ascii="Arial" w:hAnsi="Arial" w:cs="Arial"/>
          <w:b/>
        </w:rPr>
      </w:pPr>
      <w:r>
        <w:rPr>
          <w:rFonts w:ascii="Arial" w:hAnsi="Arial" w:cs="Arial"/>
          <w:b/>
        </w:rPr>
        <w:t>Educational Facilities</w:t>
      </w:r>
    </w:p>
    <w:p w:rsidR="00F6037A" w:rsidRDefault="00F6037A" w:rsidP="00F6037A">
      <w:pPr>
        <w:pStyle w:val="NormalWeb"/>
        <w:spacing w:before="0" w:beforeAutospacing="0" w:after="0" w:afterAutospacing="0"/>
        <w:rPr>
          <w:rFonts w:ascii="Arial" w:hAnsi="Arial" w:cs="Arial"/>
        </w:rPr>
      </w:pPr>
      <w:r>
        <w:rPr>
          <w:rFonts w:ascii="Arial" w:hAnsi="Arial" w:cs="Arial"/>
        </w:rPr>
        <w:t xml:space="preserve">The University of Nevada, Reno (UNR), Small Business Development Center, and Truckee Meadows Community College (TMCC) provide a wide variety of assistance to the business community and opportunities for collaboration.  All major fields of study and many advanced degree programs are provided at UNR, a fully accredited state university.  And TMCC offers numerous training programs and associate degrees. </w:t>
      </w:r>
    </w:p>
    <w:p w:rsidR="00F6037A" w:rsidRDefault="00F6037A" w:rsidP="00F6037A">
      <w:pPr>
        <w:pStyle w:val="NormalWeb"/>
        <w:spacing w:before="0" w:beforeAutospacing="0" w:after="0" w:afterAutospacing="0"/>
        <w:rPr>
          <w:rFonts w:ascii="Arial" w:hAnsi="Arial" w:cs="Arial"/>
        </w:rPr>
      </w:pPr>
    </w:p>
    <w:p w:rsidR="00F6037A" w:rsidRPr="00F6037A" w:rsidRDefault="00F6037A" w:rsidP="00F6037A">
      <w:pPr>
        <w:pStyle w:val="NormalWeb"/>
        <w:spacing w:before="0" w:beforeAutospacing="0" w:after="0" w:afterAutospacing="0"/>
        <w:rPr>
          <w:rFonts w:ascii="Arial" w:hAnsi="Arial" w:cs="Arial"/>
        </w:rPr>
      </w:pPr>
      <w:r>
        <w:rPr>
          <w:rFonts w:ascii="Arial" w:hAnsi="Arial" w:cs="Arial"/>
          <w:b/>
        </w:rPr>
        <w:t>For additional Forest information, check out the Humboldt-Toiyabe NF website…</w:t>
      </w:r>
      <w:hyperlink r:id="rId17" w:history="1">
        <w:r w:rsidRPr="00F6037A">
          <w:rPr>
            <w:rStyle w:val="Hyperlink"/>
            <w:rFonts w:ascii="Arial" w:hAnsi="Arial" w:cs="Arial"/>
          </w:rPr>
          <w:t>http://www.fs.usda.gov/htnf</w:t>
        </w:r>
      </w:hyperlink>
    </w:p>
    <w:p w:rsidR="00C75988" w:rsidRDefault="00C75988" w:rsidP="002A43D2">
      <w:pPr>
        <w:pStyle w:val="NormalWeb"/>
        <w:rPr>
          <w:rFonts w:ascii="Arial" w:hAnsi="Arial" w:cs="Arial"/>
          <w:bCs/>
        </w:rPr>
      </w:pPr>
    </w:p>
    <w:p w:rsidR="003C3970" w:rsidRPr="00F76128" w:rsidRDefault="007C74F2" w:rsidP="00F76128">
      <w:pPr>
        <w:pStyle w:val="Heading7"/>
        <w:rPr>
          <w:rStyle w:val="Emphasis"/>
          <w:b w:val="0"/>
        </w:rPr>
      </w:pPr>
      <w:r w:rsidRPr="00F76128">
        <w:rPr>
          <w:rStyle w:val="Emphasis"/>
          <w:b w:val="0"/>
        </w:rPr>
        <w:t xml:space="preserve">Outreach Response  </w:t>
      </w:r>
    </w:p>
    <w:p w:rsidR="007C74F2" w:rsidRDefault="007C74F2">
      <w:pPr>
        <w:tabs>
          <w:tab w:val="right" w:pos="2609"/>
        </w:tabs>
        <w:ind w:right="180"/>
        <w:rPr>
          <w:rFonts w:ascii="Arial" w:hAnsi="Arial" w:cs="Arial"/>
        </w:rPr>
      </w:pPr>
      <w:r w:rsidRPr="005A015D">
        <w:rPr>
          <w:rFonts w:ascii="Arial" w:hAnsi="Arial" w:cs="Arial"/>
        </w:rPr>
        <w:t xml:space="preserve">Interested applicants, or those desiring further information, </w:t>
      </w:r>
      <w:r w:rsidR="00F92DFA">
        <w:rPr>
          <w:rFonts w:ascii="Arial" w:hAnsi="Arial" w:cs="Arial"/>
        </w:rPr>
        <w:t>can</w:t>
      </w:r>
      <w:r w:rsidRPr="005A015D">
        <w:rPr>
          <w:rFonts w:ascii="Arial" w:hAnsi="Arial" w:cs="Arial"/>
        </w:rPr>
        <w:t xml:space="preserve"> </w:t>
      </w:r>
      <w:r w:rsidR="00F76128">
        <w:rPr>
          <w:rFonts w:ascii="Arial" w:hAnsi="Arial" w:cs="Arial"/>
        </w:rPr>
        <w:t xml:space="preserve">contact </w:t>
      </w:r>
      <w:r w:rsidR="00605609">
        <w:rPr>
          <w:rFonts w:ascii="Arial" w:hAnsi="Arial" w:cs="Arial"/>
        </w:rPr>
        <w:t>Susan Joyce</w:t>
      </w:r>
      <w:r w:rsidR="00046B8E">
        <w:rPr>
          <w:rFonts w:ascii="Arial" w:hAnsi="Arial" w:cs="Arial"/>
        </w:rPr>
        <w:t xml:space="preserve">, </w:t>
      </w:r>
      <w:r w:rsidR="00605609">
        <w:rPr>
          <w:rFonts w:ascii="Arial" w:hAnsi="Arial" w:cs="Arial"/>
        </w:rPr>
        <w:t>Natural Resources and Planning</w:t>
      </w:r>
      <w:r w:rsidR="00443160">
        <w:rPr>
          <w:rFonts w:ascii="Arial" w:hAnsi="Arial" w:cs="Arial"/>
        </w:rPr>
        <w:t xml:space="preserve"> Staff </w:t>
      </w:r>
      <w:r w:rsidR="00605609">
        <w:rPr>
          <w:rFonts w:ascii="Arial" w:hAnsi="Arial" w:cs="Arial"/>
        </w:rPr>
        <w:t xml:space="preserve">Officer, </w:t>
      </w:r>
      <w:r w:rsidR="00443160">
        <w:rPr>
          <w:rFonts w:ascii="Arial" w:hAnsi="Arial" w:cs="Arial"/>
        </w:rPr>
        <w:t>at</w:t>
      </w:r>
      <w:r w:rsidR="00F76128">
        <w:rPr>
          <w:rFonts w:ascii="Arial" w:hAnsi="Arial" w:cs="Arial"/>
        </w:rPr>
        <w:t xml:space="preserve"> </w:t>
      </w:r>
      <w:r w:rsidR="00046B8E">
        <w:rPr>
          <w:rFonts w:ascii="Arial" w:hAnsi="Arial" w:cs="Arial"/>
        </w:rPr>
        <w:t>775-</w:t>
      </w:r>
      <w:r w:rsidR="002A43D2">
        <w:rPr>
          <w:rFonts w:ascii="Arial" w:hAnsi="Arial" w:cs="Arial"/>
        </w:rPr>
        <w:t>35</w:t>
      </w:r>
      <w:r w:rsidR="00443160">
        <w:rPr>
          <w:rFonts w:ascii="Arial" w:hAnsi="Arial" w:cs="Arial"/>
        </w:rPr>
        <w:t>5</w:t>
      </w:r>
      <w:r w:rsidR="002A43D2">
        <w:rPr>
          <w:rFonts w:ascii="Arial" w:hAnsi="Arial" w:cs="Arial"/>
        </w:rPr>
        <w:t>-</w:t>
      </w:r>
      <w:r w:rsidR="00443160">
        <w:rPr>
          <w:rFonts w:ascii="Arial" w:hAnsi="Arial" w:cs="Arial"/>
        </w:rPr>
        <w:t>5313</w:t>
      </w:r>
      <w:r w:rsidR="005A015D">
        <w:rPr>
          <w:rFonts w:ascii="Arial" w:hAnsi="Arial" w:cs="Arial"/>
        </w:rPr>
        <w:t xml:space="preserve"> </w:t>
      </w:r>
      <w:r w:rsidR="006F1CDE" w:rsidRPr="005A015D">
        <w:rPr>
          <w:rFonts w:ascii="Arial" w:hAnsi="Arial" w:cs="Arial"/>
        </w:rPr>
        <w:t>or via email at</w:t>
      </w:r>
      <w:r w:rsidR="00605609">
        <w:rPr>
          <w:rFonts w:ascii="Arial" w:hAnsi="Arial" w:cs="Arial"/>
        </w:rPr>
        <w:t xml:space="preserve"> sejoyce@fs.fed.us.</w:t>
      </w:r>
    </w:p>
    <w:p w:rsidR="002A43D2" w:rsidRDefault="002A43D2">
      <w:pPr>
        <w:tabs>
          <w:tab w:val="right" w:pos="2609"/>
        </w:tabs>
        <w:ind w:right="180"/>
        <w:rPr>
          <w:rFonts w:ascii="Arial" w:hAnsi="Arial" w:cs="Arial"/>
        </w:rPr>
      </w:pPr>
    </w:p>
    <w:p w:rsidR="002F134B" w:rsidRDefault="002A43D2">
      <w:pPr>
        <w:tabs>
          <w:tab w:val="right" w:pos="2609"/>
        </w:tabs>
        <w:ind w:right="180"/>
        <w:rPr>
          <w:rFonts w:ascii="Arial" w:hAnsi="Arial" w:cs="Arial"/>
          <w:b/>
        </w:rPr>
      </w:pPr>
      <w:r>
        <w:rPr>
          <w:rFonts w:ascii="Arial" w:hAnsi="Arial" w:cs="Arial"/>
          <w:b/>
        </w:rPr>
        <w:t>Parties who are potentially interest</w:t>
      </w:r>
      <w:r w:rsidR="00605609">
        <w:rPr>
          <w:rFonts w:ascii="Arial" w:hAnsi="Arial" w:cs="Arial"/>
          <w:b/>
        </w:rPr>
        <w:t>ed</w:t>
      </w:r>
      <w:r>
        <w:rPr>
          <w:rFonts w:ascii="Arial" w:hAnsi="Arial" w:cs="Arial"/>
          <w:b/>
        </w:rPr>
        <w:t xml:space="preserve"> in this position </w:t>
      </w:r>
      <w:r w:rsidR="00B5216C">
        <w:rPr>
          <w:rFonts w:ascii="Arial" w:hAnsi="Arial" w:cs="Arial"/>
          <w:b/>
        </w:rPr>
        <w:t>should submit the</w:t>
      </w:r>
      <w:r>
        <w:rPr>
          <w:rFonts w:ascii="Arial" w:hAnsi="Arial" w:cs="Arial"/>
          <w:b/>
        </w:rPr>
        <w:t xml:space="preserve"> </w:t>
      </w:r>
      <w:r w:rsidR="006101E2">
        <w:rPr>
          <w:rFonts w:ascii="Arial" w:hAnsi="Arial" w:cs="Arial"/>
          <w:b/>
        </w:rPr>
        <w:t xml:space="preserve">outreach interest </w:t>
      </w:r>
      <w:r>
        <w:rPr>
          <w:rFonts w:ascii="Arial" w:hAnsi="Arial" w:cs="Arial"/>
          <w:b/>
        </w:rPr>
        <w:t>f</w:t>
      </w:r>
      <w:r w:rsidR="006101E2">
        <w:rPr>
          <w:rFonts w:ascii="Arial" w:hAnsi="Arial" w:cs="Arial"/>
          <w:b/>
        </w:rPr>
        <w:t xml:space="preserve">orm attached below along with a </w:t>
      </w:r>
      <w:r w:rsidR="00B5216C">
        <w:rPr>
          <w:rFonts w:ascii="Arial" w:hAnsi="Arial" w:cs="Arial"/>
          <w:b/>
        </w:rPr>
        <w:t xml:space="preserve">current </w:t>
      </w:r>
      <w:r w:rsidR="006101E2">
        <w:rPr>
          <w:rFonts w:ascii="Arial" w:hAnsi="Arial" w:cs="Arial"/>
          <w:b/>
        </w:rPr>
        <w:t>resume</w:t>
      </w:r>
      <w:r>
        <w:rPr>
          <w:rFonts w:ascii="Arial" w:hAnsi="Arial" w:cs="Arial"/>
          <w:b/>
        </w:rPr>
        <w:t xml:space="preserve"> </w:t>
      </w:r>
      <w:r w:rsidR="00B5216C">
        <w:rPr>
          <w:rFonts w:ascii="Arial" w:hAnsi="Arial" w:cs="Arial"/>
          <w:b/>
        </w:rPr>
        <w:t>to sejoyce@fs.fed.us</w:t>
      </w:r>
      <w:r>
        <w:rPr>
          <w:rFonts w:ascii="Arial" w:hAnsi="Arial" w:cs="Arial"/>
          <w:b/>
        </w:rPr>
        <w:t xml:space="preserve"> </w:t>
      </w:r>
      <w:r w:rsidR="00B5216C">
        <w:rPr>
          <w:rFonts w:ascii="Arial" w:hAnsi="Arial" w:cs="Arial"/>
          <w:b/>
        </w:rPr>
        <w:t xml:space="preserve">by </w:t>
      </w:r>
      <w:r w:rsidR="00F178A9">
        <w:rPr>
          <w:rFonts w:ascii="Arial" w:hAnsi="Arial" w:cs="Arial"/>
          <w:b/>
        </w:rPr>
        <w:t xml:space="preserve">October </w:t>
      </w:r>
      <w:r w:rsidR="00951216">
        <w:rPr>
          <w:rFonts w:ascii="Arial" w:hAnsi="Arial" w:cs="Arial"/>
          <w:b/>
        </w:rPr>
        <w:t>31</w:t>
      </w:r>
      <w:r w:rsidR="00B5216C">
        <w:rPr>
          <w:rFonts w:ascii="Arial" w:hAnsi="Arial" w:cs="Arial"/>
          <w:b/>
        </w:rPr>
        <w:t>, 2014.</w:t>
      </w:r>
    </w:p>
    <w:p w:rsidR="002F134B" w:rsidRDefault="002F134B">
      <w:pPr>
        <w:rPr>
          <w:rFonts w:ascii="Arial" w:hAnsi="Arial" w:cs="Arial"/>
          <w:b/>
        </w:rPr>
      </w:pPr>
      <w:r>
        <w:rPr>
          <w:rFonts w:ascii="Arial" w:hAnsi="Arial" w:cs="Arial"/>
          <w:b/>
        </w:rPr>
        <w:br w:type="page"/>
      </w:r>
    </w:p>
    <w:p w:rsidR="002F134B" w:rsidRPr="00DA12ED" w:rsidRDefault="002F134B" w:rsidP="002F134B">
      <w:pPr>
        <w:pStyle w:val="Title"/>
        <w:jc w:val="left"/>
        <w:rPr>
          <w:spacing w:val="20"/>
          <w:kern w:val="40"/>
          <w:sz w:val="40"/>
          <w:szCs w:val="40"/>
        </w:rPr>
      </w:pPr>
      <w:r w:rsidRPr="00DA12ED">
        <w:rPr>
          <w:spacing w:val="20"/>
          <w:kern w:val="40"/>
          <w:sz w:val="40"/>
          <w:szCs w:val="40"/>
        </w:rPr>
        <w:lastRenderedPageBreak/>
        <w:drawing>
          <wp:anchor distT="0" distB="0" distL="114300" distR="114300" simplePos="0" relativeHeight="251660288" behindDoc="0" locked="0" layoutInCell="1" allowOverlap="1" wp14:anchorId="286C19CD" wp14:editId="5626982D">
            <wp:simplePos x="0" y="0"/>
            <wp:positionH relativeFrom="column">
              <wp:posOffset>5524500</wp:posOffset>
            </wp:positionH>
            <wp:positionV relativeFrom="paragraph">
              <wp:posOffset>41910</wp:posOffset>
            </wp:positionV>
            <wp:extent cx="704850" cy="704850"/>
            <wp:effectExtent l="0" t="0" r="0" b="0"/>
            <wp:wrapSquare wrapText="bothSides"/>
            <wp:docPr id="1" name="Picture 1" descr="http://www.fs.fed.us/r1/r1_stuff/shield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s.fed.us/r1/r1_stuff/shieldfs.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2ED" w:rsidRPr="00DA12ED">
        <w:rPr>
          <w:spacing w:val="20"/>
          <w:kern w:val="40"/>
          <w:sz w:val="40"/>
          <w:szCs w:val="40"/>
        </w:rPr>
        <w:t xml:space="preserve">OUTREACH </w:t>
      </w:r>
      <w:r w:rsidRPr="00DA12ED">
        <w:rPr>
          <w:spacing w:val="20"/>
          <w:kern w:val="40"/>
          <w:sz w:val="40"/>
          <w:szCs w:val="40"/>
        </w:rPr>
        <w:t>RESPONSE FORM</w:t>
      </w:r>
    </w:p>
    <w:p w:rsidR="002F134B" w:rsidRPr="00FD647E" w:rsidRDefault="00F178A9" w:rsidP="002F134B">
      <w:pPr>
        <w:ind w:right="-612"/>
        <w:rPr>
          <w:rFonts w:ascii="Arial" w:hAnsi="Arial" w:cs="Arial"/>
          <w:b/>
          <w:bCs/>
        </w:rPr>
      </w:pPr>
      <w:r>
        <w:rPr>
          <w:rFonts w:ascii="Arial" w:hAnsi="Arial" w:cs="Arial"/>
          <w:b/>
          <w:bCs/>
        </w:rPr>
        <w:t>Forest Botanist</w:t>
      </w:r>
      <w:r w:rsidR="002F134B">
        <w:rPr>
          <w:rFonts w:ascii="Arial" w:hAnsi="Arial" w:cs="Arial"/>
          <w:b/>
          <w:bCs/>
        </w:rPr>
        <w:t>, GS-0</w:t>
      </w:r>
      <w:r w:rsidR="005329F2">
        <w:rPr>
          <w:rFonts w:ascii="Arial" w:hAnsi="Arial" w:cs="Arial"/>
          <w:b/>
          <w:bCs/>
        </w:rPr>
        <w:t>4</w:t>
      </w:r>
      <w:r>
        <w:rPr>
          <w:rFonts w:ascii="Arial" w:hAnsi="Arial" w:cs="Arial"/>
          <w:b/>
          <w:bCs/>
        </w:rPr>
        <w:t>30</w:t>
      </w:r>
      <w:r w:rsidR="002F134B">
        <w:rPr>
          <w:rFonts w:ascii="Arial" w:hAnsi="Arial" w:cs="Arial"/>
          <w:b/>
          <w:bCs/>
        </w:rPr>
        <w:t xml:space="preserve">-12 </w:t>
      </w:r>
      <w:r w:rsidR="002F134B" w:rsidRPr="00FD647E">
        <w:rPr>
          <w:rFonts w:ascii="Arial" w:hAnsi="Arial" w:cs="Arial"/>
          <w:b/>
          <w:bCs/>
        </w:rPr>
        <w:t>(Permanent Full</w:t>
      </w:r>
      <w:r w:rsidR="002F134B">
        <w:rPr>
          <w:rFonts w:ascii="Arial" w:hAnsi="Arial" w:cs="Arial"/>
          <w:b/>
          <w:bCs/>
        </w:rPr>
        <w:t>-</w:t>
      </w:r>
      <w:r w:rsidR="002F134B" w:rsidRPr="00FD647E">
        <w:rPr>
          <w:rFonts w:ascii="Arial" w:hAnsi="Arial" w:cs="Arial"/>
          <w:b/>
          <w:bCs/>
        </w:rPr>
        <w:t>time)</w:t>
      </w:r>
    </w:p>
    <w:p w:rsidR="002F134B" w:rsidRPr="00FD647E" w:rsidRDefault="002F134B" w:rsidP="002F134B">
      <w:pPr>
        <w:ind w:right="-612"/>
        <w:rPr>
          <w:rFonts w:ascii="Arial" w:hAnsi="Arial" w:cs="Arial"/>
          <w:b/>
          <w:bCs/>
        </w:rPr>
      </w:pPr>
      <w:r>
        <w:rPr>
          <w:rFonts w:ascii="Arial" w:hAnsi="Arial" w:cs="Arial"/>
          <w:b/>
          <w:bCs/>
        </w:rPr>
        <w:t>Humboldt-</w:t>
      </w:r>
      <w:proofErr w:type="spellStart"/>
      <w:r>
        <w:rPr>
          <w:rFonts w:ascii="Arial" w:hAnsi="Arial" w:cs="Arial"/>
          <w:b/>
          <w:bCs/>
        </w:rPr>
        <w:t>Toiyabe</w:t>
      </w:r>
      <w:proofErr w:type="spellEnd"/>
      <w:r>
        <w:rPr>
          <w:rFonts w:ascii="Arial" w:hAnsi="Arial" w:cs="Arial"/>
          <w:b/>
          <w:bCs/>
        </w:rPr>
        <w:t xml:space="preserve"> National Forest Supervisor’s Office, Sparks, NV</w:t>
      </w:r>
      <w:r w:rsidRPr="00FD647E">
        <w:rPr>
          <w:rFonts w:ascii="Arial" w:hAnsi="Arial" w:cs="Arial"/>
          <w:b/>
          <w:bCs/>
        </w:rPr>
        <w:br/>
      </w:r>
    </w:p>
    <w:p w:rsidR="002F134B" w:rsidRPr="004225B1" w:rsidRDefault="002F134B" w:rsidP="002F134B">
      <w:pPr>
        <w:ind w:right="-612"/>
        <w:rPr>
          <w:rFonts w:ascii="Arial" w:hAnsi="Arial" w:cs="Arial"/>
          <w:b/>
          <w:bCs/>
        </w:rPr>
      </w:pPr>
      <w:r>
        <w:rPr>
          <w:rFonts w:ascii="Arial" w:hAnsi="Arial" w:cs="Arial"/>
          <w:b/>
          <w:bCs/>
        </w:rPr>
        <w:t xml:space="preserve">Email to sejoyce@fs.fed.us </w:t>
      </w:r>
      <w:r w:rsidRPr="004225B1">
        <w:rPr>
          <w:rFonts w:ascii="Arial" w:hAnsi="Arial" w:cs="Arial"/>
          <w:b/>
          <w:bCs/>
        </w:rPr>
        <w:t xml:space="preserve">by </w:t>
      </w:r>
      <w:r w:rsidR="00F178A9">
        <w:rPr>
          <w:rFonts w:ascii="Arial" w:hAnsi="Arial" w:cs="Arial"/>
          <w:b/>
          <w:bCs/>
          <w:u w:val="single"/>
        </w:rPr>
        <w:t xml:space="preserve">October </w:t>
      </w:r>
      <w:r w:rsidR="00951216">
        <w:rPr>
          <w:rFonts w:ascii="Arial" w:hAnsi="Arial" w:cs="Arial"/>
          <w:b/>
          <w:bCs/>
          <w:u w:val="single"/>
        </w:rPr>
        <w:t>31</w:t>
      </w:r>
      <w:r w:rsidR="00DB7FDA">
        <w:rPr>
          <w:rFonts w:ascii="Arial" w:hAnsi="Arial" w:cs="Arial"/>
          <w:b/>
          <w:bCs/>
          <w:u w:val="single"/>
        </w:rPr>
        <w:t>,</w:t>
      </w:r>
      <w:r w:rsidRPr="004225B1">
        <w:rPr>
          <w:rFonts w:ascii="Arial" w:hAnsi="Arial" w:cs="Arial"/>
          <w:b/>
          <w:bCs/>
          <w:u w:val="single"/>
        </w:rPr>
        <w:t xml:space="preserve"> 2014</w:t>
      </w:r>
      <w:r w:rsidRPr="004225B1">
        <w:rPr>
          <w:rFonts w:ascii="Arial" w:hAnsi="Arial" w:cs="Arial"/>
          <w:b/>
          <w:bCs/>
        </w:rPr>
        <w:t>.</w:t>
      </w:r>
    </w:p>
    <w:p w:rsidR="002F134B" w:rsidRPr="00FD647E" w:rsidRDefault="002F134B" w:rsidP="002F134B">
      <w:pPr>
        <w:ind w:right="-612"/>
        <w:jc w:val="center"/>
        <w:rPr>
          <w:sz w:val="28"/>
          <w:szCs w:val="28"/>
        </w:rPr>
      </w:pPr>
    </w:p>
    <w:p w:rsidR="002F134B" w:rsidRDefault="002F134B" w:rsidP="002F134B">
      <w:pPr>
        <w:ind w:right="-612"/>
        <w:jc w:val="center"/>
        <w:rPr>
          <w:sz w:val="20"/>
          <w:szCs w:val="20"/>
        </w:rPr>
      </w:pPr>
    </w:p>
    <w:p w:rsidR="002F134B" w:rsidRPr="00FD647E" w:rsidRDefault="002F134B" w:rsidP="002F134B">
      <w:pPr>
        <w:ind w:left="2160" w:right="-612" w:firstLine="720"/>
        <w:rPr>
          <w:b/>
          <w:sz w:val="22"/>
          <w:szCs w:val="22"/>
        </w:rPr>
      </w:pPr>
      <w:r w:rsidRPr="00FD647E">
        <w:rPr>
          <w:b/>
          <w:sz w:val="22"/>
          <w:szCs w:val="22"/>
        </w:rPr>
        <w:t>HUMBOLDT-TOIYABE NATIONAL FOREST</w:t>
      </w:r>
    </w:p>
    <w:p w:rsidR="002F134B" w:rsidRDefault="002F134B" w:rsidP="002F134B">
      <w:pPr>
        <w:ind w:right="-612"/>
        <w:rPr>
          <w:rFonts w:cs="Times"/>
        </w:rPr>
      </w:pPr>
    </w:p>
    <w:tbl>
      <w:tblPr>
        <w:tblpPr w:leftFromText="180" w:rightFromText="180" w:vertAnchor="text" w:horzAnchor="page" w:tblpX="2557" w:tblpY="210"/>
        <w:tblW w:w="0" w:type="auto"/>
        <w:tblBorders>
          <w:bottom w:val="single" w:sz="4" w:space="0" w:color="auto"/>
        </w:tblBorders>
        <w:shd w:val="clear" w:color="auto" w:fill="D9D9D9"/>
        <w:tblLook w:val="01E0" w:firstRow="1" w:lastRow="1" w:firstColumn="1" w:lastColumn="1" w:noHBand="0" w:noVBand="0"/>
      </w:tblPr>
      <w:tblGrid>
        <w:gridCol w:w="8316"/>
      </w:tblGrid>
      <w:tr w:rsidR="002F134B" w:rsidTr="00710588">
        <w:tc>
          <w:tcPr>
            <w:tcW w:w="8316" w:type="dxa"/>
            <w:shd w:val="clear" w:color="auto" w:fill="D9D9D9"/>
          </w:tcPr>
          <w:p w:rsidR="002F134B" w:rsidRPr="007853C9" w:rsidRDefault="002F134B" w:rsidP="00710588">
            <w:pPr>
              <w:tabs>
                <w:tab w:val="left" w:pos="9360"/>
              </w:tabs>
              <w:ind w:right="-432"/>
              <w:rPr>
                <w:rFonts w:cs="Times"/>
              </w:rPr>
            </w:pPr>
          </w:p>
        </w:tc>
      </w:tr>
    </w:tbl>
    <w:p w:rsidR="002F134B" w:rsidRDefault="002F134B" w:rsidP="002F134B">
      <w:pPr>
        <w:tabs>
          <w:tab w:val="left" w:pos="9360"/>
        </w:tabs>
        <w:ind w:right="-432"/>
        <w:rPr>
          <w:rFonts w:cs="Times"/>
        </w:rPr>
      </w:pPr>
    </w:p>
    <w:p w:rsidR="002F134B" w:rsidRPr="001E3A15" w:rsidRDefault="002F134B" w:rsidP="002F134B">
      <w:pPr>
        <w:ind w:right="-432"/>
        <w:rPr>
          <w:rFonts w:cs="Times"/>
          <w:sz w:val="22"/>
          <w:szCs w:val="22"/>
        </w:rPr>
      </w:pPr>
      <w:r w:rsidRPr="001E3A15">
        <w:rPr>
          <w:rFonts w:cs="Times"/>
          <w:sz w:val="22"/>
          <w:szCs w:val="22"/>
        </w:rPr>
        <w:t>NAME:</w:t>
      </w:r>
    </w:p>
    <w:tbl>
      <w:tblPr>
        <w:tblpPr w:leftFromText="180" w:rightFromText="180" w:vertAnchor="text" w:horzAnchor="page" w:tblpX="4285" w:tblpY="210"/>
        <w:tblW w:w="0" w:type="auto"/>
        <w:tblBorders>
          <w:bottom w:val="single" w:sz="4" w:space="0" w:color="auto"/>
        </w:tblBorders>
        <w:shd w:val="clear" w:color="auto" w:fill="D9D9D9"/>
        <w:tblLook w:val="01E0" w:firstRow="1" w:lastRow="1" w:firstColumn="1" w:lastColumn="1" w:noHBand="0" w:noVBand="0"/>
      </w:tblPr>
      <w:tblGrid>
        <w:gridCol w:w="6588"/>
      </w:tblGrid>
      <w:tr w:rsidR="002F134B" w:rsidRPr="001E3A15" w:rsidTr="00710588">
        <w:tc>
          <w:tcPr>
            <w:tcW w:w="6588" w:type="dxa"/>
            <w:shd w:val="clear" w:color="auto" w:fill="D9D9D9"/>
          </w:tcPr>
          <w:p w:rsidR="002F134B" w:rsidRPr="007853C9" w:rsidRDefault="002F134B" w:rsidP="00710588">
            <w:pPr>
              <w:tabs>
                <w:tab w:val="left" w:pos="9360"/>
              </w:tabs>
              <w:ind w:right="-432"/>
              <w:rPr>
                <w:rFonts w:cs="Times"/>
              </w:rPr>
            </w:pPr>
          </w:p>
        </w:tc>
      </w:tr>
    </w:tbl>
    <w:p w:rsidR="002F134B" w:rsidRPr="001E3A15" w:rsidRDefault="002F134B" w:rsidP="002F134B">
      <w:pPr>
        <w:tabs>
          <w:tab w:val="left" w:pos="9360"/>
        </w:tabs>
        <w:ind w:right="-432"/>
        <w:rPr>
          <w:rFonts w:cs="Times"/>
          <w:sz w:val="22"/>
          <w:szCs w:val="22"/>
        </w:rPr>
      </w:pPr>
    </w:p>
    <w:p w:rsidR="002F134B" w:rsidRPr="001E3A15" w:rsidRDefault="002F134B" w:rsidP="002F134B">
      <w:pPr>
        <w:tabs>
          <w:tab w:val="left" w:pos="9360"/>
        </w:tabs>
        <w:ind w:right="-432"/>
        <w:rPr>
          <w:rFonts w:cs="Times"/>
          <w:sz w:val="22"/>
          <w:szCs w:val="22"/>
        </w:rPr>
      </w:pPr>
      <w:r w:rsidRPr="001E3A15">
        <w:rPr>
          <w:rFonts w:cs="Times"/>
          <w:sz w:val="22"/>
          <w:szCs w:val="22"/>
        </w:rPr>
        <w:t>E-MAIL ADDRESS:</w:t>
      </w:r>
    </w:p>
    <w:tbl>
      <w:tblPr>
        <w:tblpPr w:leftFromText="180" w:rightFromText="180" w:vertAnchor="text" w:horzAnchor="page" w:tblpX="4285" w:tblpY="210"/>
        <w:tblW w:w="0" w:type="auto"/>
        <w:tblBorders>
          <w:bottom w:val="single" w:sz="4" w:space="0" w:color="auto"/>
        </w:tblBorders>
        <w:shd w:val="clear" w:color="auto" w:fill="D9D9D9"/>
        <w:tblLook w:val="01E0" w:firstRow="1" w:lastRow="1" w:firstColumn="1" w:lastColumn="1" w:noHBand="0" w:noVBand="0"/>
      </w:tblPr>
      <w:tblGrid>
        <w:gridCol w:w="6588"/>
      </w:tblGrid>
      <w:tr w:rsidR="002F134B" w:rsidRPr="001E3A15" w:rsidTr="00710588">
        <w:tc>
          <w:tcPr>
            <w:tcW w:w="6588" w:type="dxa"/>
            <w:shd w:val="clear" w:color="auto" w:fill="D9D9D9"/>
          </w:tcPr>
          <w:p w:rsidR="002F134B" w:rsidRPr="007853C9" w:rsidRDefault="002F134B" w:rsidP="00710588">
            <w:pPr>
              <w:tabs>
                <w:tab w:val="left" w:pos="9360"/>
              </w:tabs>
              <w:ind w:right="-432"/>
              <w:rPr>
                <w:rFonts w:cs="Times"/>
              </w:rPr>
            </w:pPr>
          </w:p>
        </w:tc>
      </w:tr>
    </w:tbl>
    <w:p w:rsidR="002F134B" w:rsidRPr="001E3A15" w:rsidRDefault="002F134B" w:rsidP="002F134B">
      <w:pPr>
        <w:tabs>
          <w:tab w:val="left" w:pos="9360"/>
        </w:tabs>
        <w:ind w:right="-432"/>
        <w:rPr>
          <w:rFonts w:cs="Times"/>
          <w:sz w:val="22"/>
          <w:szCs w:val="22"/>
        </w:rPr>
      </w:pPr>
    </w:p>
    <w:p w:rsidR="002F134B" w:rsidRPr="001E3A15" w:rsidRDefault="002F134B" w:rsidP="002F134B">
      <w:pPr>
        <w:tabs>
          <w:tab w:val="left" w:pos="9360"/>
        </w:tabs>
        <w:ind w:right="-432"/>
        <w:rPr>
          <w:rFonts w:cs="Times"/>
          <w:sz w:val="22"/>
          <w:szCs w:val="22"/>
        </w:rPr>
      </w:pPr>
      <w:r w:rsidRPr="001E3A15">
        <w:rPr>
          <w:rFonts w:cs="Times"/>
          <w:sz w:val="22"/>
          <w:szCs w:val="22"/>
        </w:rPr>
        <w:t>MAILING ADDRESS:</w:t>
      </w:r>
    </w:p>
    <w:tbl>
      <w:tblPr>
        <w:tblpPr w:leftFromText="180" w:rightFromText="180" w:vertAnchor="text" w:horzAnchor="page" w:tblpX="4285" w:tblpY="210"/>
        <w:tblW w:w="0" w:type="auto"/>
        <w:tblBorders>
          <w:bottom w:val="single" w:sz="4" w:space="0" w:color="auto"/>
        </w:tblBorders>
        <w:shd w:val="clear" w:color="auto" w:fill="D9D9D9"/>
        <w:tblLook w:val="01E0" w:firstRow="1" w:lastRow="1" w:firstColumn="1" w:lastColumn="1" w:noHBand="0" w:noVBand="0"/>
      </w:tblPr>
      <w:tblGrid>
        <w:gridCol w:w="6588"/>
      </w:tblGrid>
      <w:tr w:rsidR="002F134B" w:rsidRPr="001E3A15" w:rsidTr="00710588">
        <w:tc>
          <w:tcPr>
            <w:tcW w:w="6588" w:type="dxa"/>
            <w:shd w:val="clear" w:color="auto" w:fill="D9D9D9"/>
          </w:tcPr>
          <w:p w:rsidR="002F134B" w:rsidRPr="007853C9" w:rsidRDefault="002F134B" w:rsidP="00710588">
            <w:pPr>
              <w:tabs>
                <w:tab w:val="left" w:pos="9360"/>
              </w:tabs>
              <w:ind w:right="-432"/>
              <w:rPr>
                <w:rFonts w:cs="Times"/>
              </w:rPr>
            </w:pPr>
          </w:p>
        </w:tc>
      </w:tr>
    </w:tbl>
    <w:p w:rsidR="002F134B" w:rsidRPr="001E3A15" w:rsidRDefault="002F134B" w:rsidP="002F134B">
      <w:pPr>
        <w:tabs>
          <w:tab w:val="left" w:pos="9360"/>
        </w:tabs>
        <w:ind w:right="-432"/>
        <w:rPr>
          <w:rFonts w:cs="Times"/>
          <w:sz w:val="22"/>
          <w:szCs w:val="22"/>
        </w:rPr>
      </w:pPr>
    </w:p>
    <w:p w:rsidR="002F134B" w:rsidRPr="001E3A15" w:rsidRDefault="002F134B" w:rsidP="002F134B">
      <w:pPr>
        <w:tabs>
          <w:tab w:val="left" w:pos="9360"/>
        </w:tabs>
        <w:ind w:right="-432"/>
        <w:rPr>
          <w:rFonts w:cs="Times"/>
          <w:sz w:val="22"/>
          <w:szCs w:val="22"/>
        </w:rPr>
      </w:pPr>
      <w:r w:rsidRPr="001E3A15">
        <w:rPr>
          <w:rFonts w:cs="Times"/>
          <w:sz w:val="22"/>
          <w:szCs w:val="22"/>
        </w:rPr>
        <w:t>TELEPH</w:t>
      </w:r>
      <w:r w:rsidR="00951216">
        <w:rPr>
          <w:rFonts w:cs="Times"/>
          <w:sz w:val="22"/>
          <w:szCs w:val="22"/>
        </w:rPr>
        <w:t>O</w:t>
      </w:r>
      <w:r w:rsidRPr="001E3A15">
        <w:rPr>
          <w:rFonts w:cs="Times"/>
          <w:sz w:val="22"/>
          <w:szCs w:val="22"/>
        </w:rPr>
        <w:t>NE NUMBER:</w:t>
      </w:r>
    </w:p>
    <w:tbl>
      <w:tblPr>
        <w:tblpPr w:leftFromText="180" w:rightFromText="180" w:vertAnchor="text" w:horzAnchor="page" w:tblpX="4969" w:tblpY="210"/>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468"/>
        <w:gridCol w:w="900"/>
        <w:gridCol w:w="540"/>
        <w:gridCol w:w="900"/>
        <w:gridCol w:w="2160"/>
        <w:gridCol w:w="1080"/>
      </w:tblGrid>
      <w:tr w:rsidR="002F134B" w:rsidRPr="001E3A15" w:rsidTr="00710588">
        <w:tc>
          <w:tcPr>
            <w:tcW w:w="468" w:type="dxa"/>
            <w:shd w:val="clear" w:color="auto" w:fill="D9D9D9"/>
          </w:tcPr>
          <w:p w:rsidR="002F134B" w:rsidRPr="007853C9" w:rsidRDefault="002F134B" w:rsidP="00710588">
            <w:pPr>
              <w:tabs>
                <w:tab w:val="left" w:pos="9360"/>
              </w:tabs>
              <w:ind w:right="-432"/>
              <w:rPr>
                <w:rFonts w:cs="Times"/>
              </w:rPr>
            </w:pPr>
          </w:p>
        </w:tc>
        <w:tc>
          <w:tcPr>
            <w:tcW w:w="900" w:type="dxa"/>
            <w:tcBorders>
              <w:top w:val="nil"/>
              <w:bottom w:val="nil"/>
            </w:tcBorders>
            <w:shd w:val="clear" w:color="auto" w:fill="auto"/>
          </w:tcPr>
          <w:p w:rsidR="002F134B" w:rsidRPr="007853C9" w:rsidRDefault="002F134B" w:rsidP="00710588">
            <w:pPr>
              <w:tabs>
                <w:tab w:val="left" w:pos="9360"/>
              </w:tabs>
              <w:ind w:right="-432"/>
              <w:rPr>
                <w:rFonts w:cs="Times"/>
              </w:rPr>
            </w:pPr>
            <w:r w:rsidRPr="007853C9">
              <w:rPr>
                <w:rFonts w:cs="Times"/>
                <w:sz w:val="22"/>
                <w:szCs w:val="22"/>
              </w:rPr>
              <w:t xml:space="preserve">{USFS  </w:t>
            </w:r>
          </w:p>
        </w:tc>
        <w:tc>
          <w:tcPr>
            <w:tcW w:w="540" w:type="dxa"/>
            <w:shd w:val="clear" w:color="auto" w:fill="D9D9D9"/>
          </w:tcPr>
          <w:p w:rsidR="002F134B" w:rsidRPr="007853C9" w:rsidRDefault="002F134B" w:rsidP="00710588">
            <w:pPr>
              <w:tabs>
                <w:tab w:val="left" w:pos="9360"/>
              </w:tabs>
              <w:ind w:right="-432"/>
              <w:rPr>
                <w:rFonts w:cs="Times"/>
              </w:rPr>
            </w:pPr>
          </w:p>
        </w:tc>
        <w:tc>
          <w:tcPr>
            <w:tcW w:w="900" w:type="dxa"/>
            <w:tcBorders>
              <w:top w:val="nil"/>
              <w:bottom w:val="nil"/>
            </w:tcBorders>
            <w:shd w:val="clear" w:color="auto" w:fill="auto"/>
          </w:tcPr>
          <w:p w:rsidR="002F134B" w:rsidRPr="007853C9" w:rsidRDefault="002F134B" w:rsidP="00710588">
            <w:pPr>
              <w:tabs>
                <w:tab w:val="left" w:pos="9360"/>
              </w:tabs>
              <w:ind w:right="-432"/>
              <w:rPr>
                <w:rFonts w:cs="Times"/>
              </w:rPr>
            </w:pPr>
            <w:r w:rsidRPr="007853C9">
              <w:rPr>
                <w:rFonts w:cs="Times"/>
                <w:sz w:val="22"/>
                <w:szCs w:val="22"/>
              </w:rPr>
              <w:t>{BLM</w:t>
            </w:r>
          </w:p>
        </w:tc>
        <w:tc>
          <w:tcPr>
            <w:tcW w:w="2160" w:type="dxa"/>
            <w:shd w:val="clear" w:color="auto" w:fill="D9D9D9"/>
          </w:tcPr>
          <w:p w:rsidR="002F134B" w:rsidRPr="007853C9" w:rsidRDefault="002F134B" w:rsidP="00710588">
            <w:pPr>
              <w:tabs>
                <w:tab w:val="left" w:pos="9360"/>
              </w:tabs>
              <w:ind w:right="-432"/>
              <w:rPr>
                <w:rFonts w:cs="Times"/>
              </w:rPr>
            </w:pPr>
          </w:p>
        </w:tc>
        <w:tc>
          <w:tcPr>
            <w:tcW w:w="1080" w:type="dxa"/>
            <w:tcBorders>
              <w:top w:val="nil"/>
              <w:bottom w:val="nil"/>
            </w:tcBorders>
            <w:shd w:val="clear" w:color="auto" w:fill="auto"/>
          </w:tcPr>
          <w:p w:rsidR="002F134B" w:rsidRPr="007853C9" w:rsidRDefault="002F134B" w:rsidP="00710588">
            <w:pPr>
              <w:tabs>
                <w:tab w:val="left" w:pos="9360"/>
              </w:tabs>
              <w:ind w:right="-432"/>
              <w:rPr>
                <w:rFonts w:cs="Times"/>
              </w:rPr>
            </w:pPr>
            <w:r w:rsidRPr="007853C9">
              <w:rPr>
                <w:rFonts w:cs="Times"/>
                <w:sz w:val="22"/>
                <w:szCs w:val="22"/>
              </w:rPr>
              <w:t>{OTHER</w:t>
            </w:r>
          </w:p>
        </w:tc>
      </w:tr>
    </w:tbl>
    <w:p w:rsidR="002F134B" w:rsidRPr="001E3A15" w:rsidRDefault="002F134B" w:rsidP="002F134B">
      <w:pPr>
        <w:tabs>
          <w:tab w:val="left" w:pos="9360"/>
        </w:tabs>
        <w:ind w:right="-432"/>
        <w:rPr>
          <w:rFonts w:cs="Times"/>
          <w:sz w:val="22"/>
          <w:szCs w:val="22"/>
        </w:rPr>
      </w:pPr>
    </w:p>
    <w:p w:rsidR="002F134B" w:rsidRPr="001E3A15" w:rsidRDefault="002F134B" w:rsidP="002F134B">
      <w:pPr>
        <w:tabs>
          <w:tab w:val="left" w:pos="9360"/>
        </w:tabs>
        <w:ind w:right="-432"/>
        <w:rPr>
          <w:rFonts w:cs="Times"/>
          <w:sz w:val="22"/>
          <w:szCs w:val="22"/>
        </w:rPr>
      </w:pPr>
      <w:r w:rsidRPr="001E3A15">
        <w:rPr>
          <w:rFonts w:cs="Times"/>
          <w:sz w:val="22"/>
          <w:szCs w:val="22"/>
        </w:rPr>
        <w:t>AGENCY EMPLOYED WITH:</w:t>
      </w:r>
    </w:p>
    <w:p w:rsidR="002F134B" w:rsidRPr="001E3A15" w:rsidRDefault="002F134B" w:rsidP="002F134B">
      <w:pPr>
        <w:tabs>
          <w:tab w:val="left" w:pos="9360"/>
        </w:tabs>
        <w:ind w:right="-432"/>
        <w:rPr>
          <w:rFonts w:cs="Times"/>
          <w:sz w:val="22"/>
          <w:szCs w:val="22"/>
        </w:rPr>
      </w:pPr>
    </w:p>
    <w:tbl>
      <w:tblPr>
        <w:tblpPr w:leftFromText="180" w:rightFromText="180" w:vertAnchor="text" w:horzAnchor="margin" w:tblpXSpec="right" w:tblpY="66"/>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468"/>
        <w:gridCol w:w="1980"/>
        <w:gridCol w:w="540"/>
        <w:gridCol w:w="1800"/>
        <w:gridCol w:w="634"/>
        <w:gridCol w:w="1014"/>
      </w:tblGrid>
      <w:tr w:rsidR="002F134B" w:rsidRPr="001E3A15" w:rsidTr="00710588">
        <w:tc>
          <w:tcPr>
            <w:tcW w:w="468" w:type="dxa"/>
            <w:shd w:val="clear" w:color="auto" w:fill="D9D9D9"/>
          </w:tcPr>
          <w:p w:rsidR="002F134B" w:rsidRPr="007853C9" w:rsidRDefault="002F134B" w:rsidP="00710588">
            <w:pPr>
              <w:tabs>
                <w:tab w:val="left" w:pos="9360"/>
              </w:tabs>
              <w:ind w:right="-432"/>
              <w:rPr>
                <w:rFonts w:cs="Times"/>
              </w:rPr>
            </w:pPr>
          </w:p>
        </w:tc>
        <w:tc>
          <w:tcPr>
            <w:tcW w:w="1980" w:type="dxa"/>
            <w:tcBorders>
              <w:top w:val="nil"/>
              <w:bottom w:val="nil"/>
            </w:tcBorders>
            <w:shd w:val="clear" w:color="auto" w:fill="auto"/>
          </w:tcPr>
          <w:p w:rsidR="002F134B" w:rsidRPr="007853C9" w:rsidRDefault="002F134B" w:rsidP="00710588">
            <w:pPr>
              <w:tabs>
                <w:tab w:val="left" w:pos="9360"/>
              </w:tabs>
              <w:ind w:right="-432"/>
              <w:rPr>
                <w:rFonts w:cs="Times"/>
              </w:rPr>
            </w:pPr>
            <w:r w:rsidRPr="007853C9">
              <w:rPr>
                <w:rFonts w:cs="Times"/>
                <w:sz w:val="22"/>
                <w:szCs w:val="22"/>
              </w:rPr>
              <w:t>{PERMANENT</w:t>
            </w:r>
          </w:p>
        </w:tc>
        <w:tc>
          <w:tcPr>
            <w:tcW w:w="540" w:type="dxa"/>
            <w:shd w:val="clear" w:color="auto" w:fill="D9D9D9"/>
          </w:tcPr>
          <w:p w:rsidR="002F134B" w:rsidRPr="007853C9" w:rsidRDefault="002F134B" w:rsidP="00710588">
            <w:pPr>
              <w:tabs>
                <w:tab w:val="left" w:pos="9360"/>
              </w:tabs>
              <w:ind w:right="-432"/>
              <w:rPr>
                <w:rFonts w:cs="Times"/>
              </w:rPr>
            </w:pPr>
          </w:p>
        </w:tc>
        <w:tc>
          <w:tcPr>
            <w:tcW w:w="1800" w:type="dxa"/>
            <w:tcBorders>
              <w:top w:val="nil"/>
              <w:bottom w:val="nil"/>
            </w:tcBorders>
            <w:shd w:val="clear" w:color="auto" w:fill="auto"/>
          </w:tcPr>
          <w:p w:rsidR="002F134B" w:rsidRPr="007853C9" w:rsidRDefault="002F134B" w:rsidP="00710588">
            <w:pPr>
              <w:tabs>
                <w:tab w:val="left" w:pos="9360"/>
              </w:tabs>
              <w:ind w:right="-432"/>
              <w:rPr>
                <w:rFonts w:cs="Times"/>
              </w:rPr>
            </w:pPr>
            <w:r w:rsidRPr="007853C9">
              <w:rPr>
                <w:rFonts w:cs="Times"/>
                <w:sz w:val="22"/>
                <w:szCs w:val="22"/>
              </w:rPr>
              <w:t>{TEMPORARY</w:t>
            </w:r>
          </w:p>
        </w:tc>
        <w:tc>
          <w:tcPr>
            <w:tcW w:w="634" w:type="dxa"/>
            <w:shd w:val="clear" w:color="auto" w:fill="D9D9D9"/>
          </w:tcPr>
          <w:p w:rsidR="002F134B" w:rsidRPr="007853C9" w:rsidRDefault="002F134B" w:rsidP="00710588">
            <w:pPr>
              <w:tabs>
                <w:tab w:val="left" w:pos="9360"/>
              </w:tabs>
              <w:ind w:right="-432"/>
              <w:rPr>
                <w:rFonts w:cs="Times"/>
              </w:rPr>
            </w:pPr>
          </w:p>
        </w:tc>
        <w:tc>
          <w:tcPr>
            <w:tcW w:w="1014" w:type="dxa"/>
            <w:tcBorders>
              <w:top w:val="nil"/>
              <w:bottom w:val="nil"/>
            </w:tcBorders>
            <w:shd w:val="clear" w:color="auto" w:fill="auto"/>
          </w:tcPr>
          <w:p w:rsidR="002F134B" w:rsidRPr="007853C9" w:rsidRDefault="002F134B" w:rsidP="00710588">
            <w:pPr>
              <w:tabs>
                <w:tab w:val="left" w:pos="9360"/>
              </w:tabs>
              <w:ind w:right="-432"/>
              <w:rPr>
                <w:rFonts w:cs="Times"/>
              </w:rPr>
            </w:pPr>
            <w:r w:rsidRPr="007853C9">
              <w:rPr>
                <w:rFonts w:cs="Times"/>
                <w:sz w:val="22"/>
                <w:szCs w:val="22"/>
              </w:rPr>
              <w:t>{TERM</w:t>
            </w:r>
          </w:p>
        </w:tc>
      </w:tr>
    </w:tbl>
    <w:p w:rsidR="002F134B" w:rsidRPr="001E3A15" w:rsidRDefault="002F134B" w:rsidP="002F134B">
      <w:pPr>
        <w:tabs>
          <w:tab w:val="left" w:pos="9360"/>
        </w:tabs>
        <w:ind w:right="-432"/>
        <w:rPr>
          <w:rFonts w:cs="Times"/>
          <w:sz w:val="22"/>
          <w:szCs w:val="22"/>
        </w:rPr>
      </w:pPr>
      <w:r w:rsidRPr="001E3A15">
        <w:rPr>
          <w:rFonts w:cs="Times"/>
          <w:sz w:val="22"/>
          <w:szCs w:val="22"/>
        </w:rPr>
        <w:t>TYPE OF APPOINTMENT:</w:t>
      </w:r>
    </w:p>
    <w:p w:rsidR="002F134B" w:rsidRPr="001E3A15" w:rsidRDefault="002F134B" w:rsidP="002F134B">
      <w:pPr>
        <w:tabs>
          <w:tab w:val="left" w:pos="9360"/>
        </w:tabs>
        <w:ind w:right="-432"/>
        <w:rPr>
          <w:rFonts w:cs="Times"/>
          <w:sz w:val="22"/>
          <w:szCs w:val="22"/>
        </w:rPr>
      </w:pPr>
    </w:p>
    <w:tbl>
      <w:tblPr>
        <w:tblpPr w:leftFromText="180" w:rightFromText="180" w:vertAnchor="text" w:horzAnchor="margin" w:tblpXSpec="right" w:tblpY="66"/>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468"/>
        <w:gridCol w:w="1980"/>
        <w:gridCol w:w="540"/>
        <w:gridCol w:w="900"/>
        <w:gridCol w:w="1534"/>
        <w:gridCol w:w="1014"/>
      </w:tblGrid>
      <w:tr w:rsidR="002F134B" w:rsidRPr="001E3A15" w:rsidTr="00710588">
        <w:tc>
          <w:tcPr>
            <w:tcW w:w="468" w:type="dxa"/>
            <w:shd w:val="clear" w:color="auto" w:fill="D9D9D9"/>
          </w:tcPr>
          <w:p w:rsidR="002F134B" w:rsidRPr="007853C9" w:rsidRDefault="002F134B" w:rsidP="00710588">
            <w:pPr>
              <w:tabs>
                <w:tab w:val="left" w:pos="9360"/>
              </w:tabs>
              <w:ind w:right="-432"/>
              <w:rPr>
                <w:rFonts w:cs="Times"/>
              </w:rPr>
            </w:pPr>
          </w:p>
        </w:tc>
        <w:tc>
          <w:tcPr>
            <w:tcW w:w="1980" w:type="dxa"/>
            <w:tcBorders>
              <w:top w:val="nil"/>
              <w:bottom w:val="nil"/>
            </w:tcBorders>
            <w:shd w:val="clear" w:color="auto" w:fill="auto"/>
          </w:tcPr>
          <w:p w:rsidR="002F134B" w:rsidRPr="007853C9" w:rsidRDefault="002F134B" w:rsidP="00710588">
            <w:pPr>
              <w:tabs>
                <w:tab w:val="left" w:pos="9360"/>
              </w:tabs>
              <w:ind w:right="-432"/>
              <w:rPr>
                <w:rFonts w:cs="Times"/>
              </w:rPr>
            </w:pPr>
            <w:r w:rsidRPr="007853C9">
              <w:rPr>
                <w:rFonts w:cs="Times"/>
                <w:sz w:val="22"/>
                <w:szCs w:val="22"/>
              </w:rPr>
              <w:t>{VRA</w:t>
            </w:r>
          </w:p>
        </w:tc>
        <w:tc>
          <w:tcPr>
            <w:tcW w:w="540" w:type="dxa"/>
            <w:shd w:val="clear" w:color="auto" w:fill="D9D9D9"/>
          </w:tcPr>
          <w:p w:rsidR="002F134B" w:rsidRPr="007853C9" w:rsidRDefault="002F134B" w:rsidP="00710588">
            <w:pPr>
              <w:tabs>
                <w:tab w:val="left" w:pos="9360"/>
              </w:tabs>
              <w:ind w:right="-432"/>
              <w:rPr>
                <w:rFonts w:cs="Times"/>
              </w:rPr>
            </w:pPr>
          </w:p>
        </w:tc>
        <w:tc>
          <w:tcPr>
            <w:tcW w:w="900" w:type="dxa"/>
            <w:tcBorders>
              <w:top w:val="nil"/>
              <w:bottom w:val="nil"/>
            </w:tcBorders>
            <w:shd w:val="clear" w:color="auto" w:fill="auto"/>
          </w:tcPr>
          <w:p w:rsidR="002F134B" w:rsidRPr="007853C9" w:rsidRDefault="002F134B" w:rsidP="00710588">
            <w:pPr>
              <w:tabs>
                <w:tab w:val="left" w:pos="9360"/>
              </w:tabs>
              <w:ind w:right="-432"/>
              <w:rPr>
                <w:rFonts w:cs="Times"/>
              </w:rPr>
            </w:pPr>
            <w:r w:rsidRPr="007853C9">
              <w:rPr>
                <w:rFonts w:cs="Times"/>
                <w:sz w:val="22"/>
                <w:szCs w:val="22"/>
              </w:rPr>
              <w:t>{PWD</w:t>
            </w:r>
          </w:p>
        </w:tc>
        <w:tc>
          <w:tcPr>
            <w:tcW w:w="1534" w:type="dxa"/>
            <w:shd w:val="clear" w:color="auto" w:fill="D9D9D9"/>
          </w:tcPr>
          <w:p w:rsidR="002F134B" w:rsidRPr="007853C9" w:rsidRDefault="002F134B" w:rsidP="00710588">
            <w:pPr>
              <w:tabs>
                <w:tab w:val="left" w:pos="9360"/>
              </w:tabs>
              <w:ind w:right="-432"/>
              <w:rPr>
                <w:rFonts w:cs="Times"/>
              </w:rPr>
            </w:pPr>
          </w:p>
        </w:tc>
        <w:tc>
          <w:tcPr>
            <w:tcW w:w="1014" w:type="dxa"/>
            <w:tcBorders>
              <w:top w:val="nil"/>
              <w:bottom w:val="nil"/>
            </w:tcBorders>
            <w:shd w:val="clear" w:color="auto" w:fill="auto"/>
          </w:tcPr>
          <w:p w:rsidR="002F134B" w:rsidRPr="007853C9" w:rsidRDefault="002F134B" w:rsidP="00710588">
            <w:pPr>
              <w:tabs>
                <w:tab w:val="left" w:pos="9360"/>
              </w:tabs>
              <w:ind w:right="-432"/>
              <w:rPr>
                <w:rFonts w:cs="Times"/>
              </w:rPr>
            </w:pPr>
            <w:r w:rsidRPr="007853C9">
              <w:rPr>
                <w:rFonts w:cs="Times"/>
                <w:sz w:val="22"/>
                <w:szCs w:val="22"/>
              </w:rPr>
              <w:t>{OTHER</w:t>
            </w:r>
          </w:p>
        </w:tc>
      </w:tr>
    </w:tbl>
    <w:p w:rsidR="002F134B" w:rsidRPr="001E3A15" w:rsidRDefault="002F134B" w:rsidP="002F134B">
      <w:pPr>
        <w:tabs>
          <w:tab w:val="left" w:pos="9360"/>
        </w:tabs>
        <w:ind w:right="-432"/>
        <w:rPr>
          <w:rFonts w:cs="Times"/>
          <w:sz w:val="22"/>
          <w:szCs w:val="22"/>
        </w:rPr>
      </w:pPr>
    </w:p>
    <w:tbl>
      <w:tblPr>
        <w:tblpPr w:leftFromText="180" w:rightFromText="180" w:vertAnchor="text" w:horzAnchor="page" w:tblpX="2989" w:tblpY="312"/>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828"/>
        <w:gridCol w:w="1260"/>
        <w:gridCol w:w="4140"/>
        <w:gridCol w:w="1656"/>
      </w:tblGrid>
      <w:tr w:rsidR="002F134B" w:rsidRPr="001E3A15" w:rsidTr="00710588">
        <w:tc>
          <w:tcPr>
            <w:tcW w:w="828" w:type="dxa"/>
            <w:shd w:val="clear" w:color="auto" w:fill="D9D9D9"/>
          </w:tcPr>
          <w:p w:rsidR="002F134B" w:rsidRPr="007853C9" w:rsidRDefault="002F134B" w:rsidP="00710588">
            <w:pPr>
              <w:tabs>
                <w:tab w:val="left" w:pos="9360"/>
              </w:tabs>
              <w:ind w:right="-432"/>
              <w:rPr>
                <w:rFonts w:cs="Times"/>
              </w:rPr>
            </w:pPr>
          </w:p>
        </w:tc>
        <w:tc>
          <w:tcPr>
            <w:tcW w:w="1260" w:type="dxa"/>
            <w:tcBorders>
              <w:top w:val="nil"/>
              <w:bottom w:val="nil"/>
            </w:tcBorders>
            <w:shd w:val="clear" w:color="auto" w:fill="auto"/>
          </w:tcPr>
          <w:p w:rsidR="002F134B" w:rsidRPr="007853C9" w:rsidRDefault="002F134B" w:rsidP="00710588">
            <w:pPr>
              <w:tabs>
                <w:tab w:val="left" w:pos="9360"/>
              </w:tabs>
              <w:ind w:right="-432"/>
              <w:rPr>
                <w:rFonts w:cs="Times"/>
              </w:rPr>
            </w:pPr>
            <w:r w:rsidRPr="007853C9">
              <w:rPr>
                <w:rFonts w:cs="Times"/>
                <w:sz w:val="22"/>
                <w:szCs w:val="22"/>
              </w:rPr>
              <w:t>{REGION</w:t>
            </w:r>
          </w:p>
        </w:tc>
        <w:tc>
          <w:tcPr>
            <w:tcW w:w="4140" w:type="dxa"/>
            <w:shd w:val="clear" w:color="auto" w:fill="D9D9D9"/>
          </w:tcPr>
          <w:p w:rsidR="002F134B" w:rsidRPr="007853C9" w:rsidRDefault="002F134B" w:rsidP="00710588">
            <w:pPr>
              <w:tabs>
                <w:tab w:val="left" w:pos="9360"/>
              </w:tabs>
              <w:ind w:right="-432"/>
              <w:rPr>
                <w:rFonts w:cs="Times"/>
              </w:rPr>
            </w:pPr>
          </w:p>
        </w:tc>
        <w:tc>
          <w:tcPr>
            <w:tcW w:w="1656" w:type="dxa"/>
            <w:tcBorders>
              <w:top w:val="nil"/>
              <w:bottom w:val="nil"/>
            </w:tcBorders>
            <w:shd w:val="clear" w:color="auto" w:fill="auto"/>
          </w:tcPr>
          <w:p w:rsidR="002F134B" w:rsidRPr="007853C9" w:rsidRDefault="002F134B" w:rsidP="00710588">
            <w:pPr>
              <w:tabs>
                <w:tab w:val="left" w:pos="9360"/>
              </w:tabs>
              <w:ind w:right="-432"/>
              <w:rPr>
                <w:rFonts w:cs="Times"/>
              </w:rPr>
            </w:pPr>
            <w:r w:rsidRPr="007853C9">
              <w:rPr>
                <w:rFonts w:cs="Times"/>
                <w:sz w:val="22"/>
                <w:szCs w:val="22"/>
              </w:rPr>
              <w:t>{FOREST</w:t>
            </w:r>
          </w:p>
        </w:tc>
      </w:tr>
    </w:tbl>
    <w:p w:rsidR="002F134B" w:rsidRPr="001E3A15" w:rsidRDefault="002F134B" w:rsidP="002F134B">
      <w:pPr>
        <w:tabs>
          <w:tab w:val="left" w:pos="9360"/>
        </w:tabs>
        <w:ind w:right="-432"/>
        <w:rPr>
          <w:rFonts w:cs="Times"/>
          <w:sz w:val="22"/>
          <w:szCs w:val="22"/>
        </w:rPr>
      </w:pPr>
    </w:p>
    <w:p w:rsidR="002F134B" w:rsidRPr="001E3A15" w:rsidRDefault="002F134B" w:rsidP="002F134B">
      <w:pPr>
        <w:tabs>
          <w:tab w:val="left" w:pos="9360"/>
        </w:tabs>
        <w:ind w:right="-432"/>
        <w:rPr>
          <w:rFonts w:cs="Times"/>
          <w:sz w:val="22"/>
          <w:szCs w:val="22"/>
        </w:rPr>
      </w:pPr>
      <w:r w:rsidRPr="001E3A15">
        <w:rPr>
          <w:rFonts w:cs="Times"/>
          <w:sz w:val="22"/>
          <w:szCs w:val="22"/>
        </w:rPr>
        <w:t>CURRENT:</w:t>
      </w:r>
    </w:p>
    <w:tbl>
      <w:tblPr>
        <w:tblpPr w:leftFromText="180" w:rightFromText="180" w:vertAnchor="text" w:horzAnchor="page" w:tblpX="3025" w:tblpY="312"/>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6192"/>
        <w:gridCol w:w="1656"/>
      </w:tblGrid>
      <w:tr w:rsidR="002F134B" w:rsidRPr="001E3A15" w:rsidTr="00710588">
        <w:tc>
          <w:tcPr>
            <w:tcW w:w="6192" w:type="dxa"/>
            <w:shd w:val="clear" w:color="auto" w:fill="D9D9D9"/>
          </w:tcPr>
          <w:p w:rsidR="002F134B" w:rsidRPr="007853C9" w:rsidRDefault="002F134B" w:rsidP="00710588">
            <w:pPr>
              <w:tabs>
                <w:tab w:val="left" w:pos="9360"/>
              </w:tabs>
              <w:ind w:right="-432"/>
              <w:rPr>
                <w:rFonts w:cs="Times"/>
              </w:rPr>
            </w:pPr>
          </w:p>
        </w:tc>
        <w:tc>
          <w:tcPr>
            <w:tcW w:w="1656" w:type="dxa"/>
            <w:tcBorders>
              <w:top w:val="nil"/>
              <w:bottom w:val="nil"/>
            </w:tcBorders>
            <w:shd w:val="clear" w:color="auto" w:fill="auto"/>
          </w:tcPr>
          <w:p w:rsidR="002F134B" w:rsidRPr="007853C9" w:rsidRDefault="002F134B" w:rsidP="00710588">
            <w:pPr>
              <w:tabs>
                <w:tab w:val="left" w:pos="9360"/>
              </w:tabs>
              <w:ind w:right="-432"/>
              <w:rPr>
                <w:rFonts w:cs="Times"/>
              </w:rPr>
            </w:pPr>
            <w:r w:rsidRPr="007853C9">
              <w:rPr>
                <w:rFonts w:cs="Times"/>
                <w:sz w:val="22"/>
                <w:szCs w:val="22"/>
              </w:rPr>
              <w:t>{DISTRICT</w:t>
            </w:r>
          </w:p>
        </w:tc>
      </w:tr>
    </w:tbl>
    <w:p w:rsidR="002F134B" w:rsidRPr="001E3A15" w:rsidRDefault="002F134B" w:rsidP="002F134B">
      <w:pPr>
        <w:tabs>
          <w:tab w:val="left" w:pos="9360"/>
        </w:tabs>
        <w:ind w:right="-432"/>
        <w:rPr>
          <w:rFonts w:cs="Times"/>
          <w:sz w:val="22"/>
          <w:szCs w:val="22"/>
        </w:rPr>
      </w:pPr>
    </w:p>
    <w:p w:rsidR="002F134B" w:rsidRPr="001E3A15" w:rsidRDefault="002F134B" w:rsidP="002F134B">
      <w:pPr>
        <w:tabs>
          <w:tab w:val="left" w:pos="9360"/>
        </w:tabs>
        <w:ind w:right="-432"/>
        <w:rPr>
          <w:rFonts w:cs="Times"/>
          <w:sz w:val="22"/>
          <w:szCs w:val="22"/>
        </w:rPr>
      </w:pPr>
    </w:p>
    <w:p w:rsidR="002F134B" w:rsidRPr="001E3A15" w:rsidRDefault="002F134B" w:rsidP="002F134B">
      <w:pPr>
        <w:tabs>
          <w:tab w:val="left" w:pos="9360"/>
        </w:tabs>
        <w:ind w:right="-432"/>
        <w:rPr>
          <w:rFonts w:cs="Times"/>
          <w:sz w:val="22"/>
          <w:szCs w:val="22"/>
        </w:rPr>
      </w:pPr>
    </w:p>
    <w:tbl>
      <w:tblPr>
        <w:tblpPr w:leftFromText="180" w:rightFromText="180" w:vertAnchor="text" w:horzAnchor="margin" w:tblpXSpec="right" w:tblpY="198"/>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1980"/>
        <w:gridCol w:w="1368"/>
        <w:gridCol w:w="2160"/>
        <w:gridCol w:w="2440"/>
      </w:tblGrid>
      <w:tr w:rsidR="002F134B" w:rsidRPr="001E3A15" w:rsidTr="00710588">
        <w:tc>
          <w:tcPr>
            <w:tcW w:w="1980" w:type="dxa"/>
            <w:shd w:val="clear" w:color="auto" w:fill="D9D9D9"/>
          </w:tcPr>
          <w:p w:rsidR="002F134B" w:rsidRPr="007853C9" w:rsidRDefault="002F134B" w:rsidP="00710588">
            <w:pPr>
              <w:tabs>
                <w:tab w:val="left" w:pos="9360"/>
              </w:tabs>
              <w:ind w:right="-432"/>
              <w:rPr>
                <w:rFonts w:cs="Times"/>
              </w:rPr>
            </w:pPr>
          </w:p>
        </w:tc>
        <w:tc>
          <w:tcPr>
            <w:tcW w:w="1368" w:type="dxa"/>
            <w:tcBorders>
              <w:top w:val="nil"/>
              <w:bottom w:val="nil"/>
            </w:tcBorders>
            <w:shd w:val="clear" w:color="auto" w:fill="auto"/>
          </w:tcPr>
          <w:p w:rsidR="002F134B" w:rsidRPr="007853C9" w:rsidRDefault="002F134B" w:rsidP="00710588">
            <w:pPr>
              <w:tabs>
                <w:tab w:val="left" w:pos="9360"/>
              </w:tabs>
              <w:ind w:right="-432"/>
              <w:rPr>
                <w:rFonts w:cs="Times"/>
              </w:rPr>
            </w:pPr>
            <w:r w:rsidRPr="007853C9">
              <w:rPr>
                <w:rFonts w:cs="Times"/>
                <w:sz w:val="22"/>
                <w:szCs w:val="22"/>
              </w:rPr>
              <w:t>{SERIES</w:t>
            </w:r>
          </w:p>
        </w:tc>
        <w:tc>
          <w:tcPr>
            <w:tcW w:w="2160" w:type="dxa"/>
            <w:shd w:val="clear" w:color="auto" w:fill="D9D9D9"/>
          </w:tcPr>
          <w:p w:rsidR="002F134B" w:rsidRPr="007853C9" w:rsidRDefault="002F134B" w:rsidP="00710588">
            <w:pPr>
              <w:tabs>
                <w:tab w:val="left" w:pos="9360"/>
              </w:tabs>
              <w:ind w:right="-432"/>
              <w:rPr>
                <w:rFonts w:cs="Times"/>
              </w:rPr>
            </w:pPr>
          </w:p>
        </w:tc>
        <w:tc>
          <w:tcPr>
            <w:tcW w:w="2440" w:type="dxa"/>
            <w:tcBorders>
              <w:top w:val="nil"/>
              <w:bottom w:val="nil"/>
            </w:tcBorders>
            <w:shd w:val="clear" w:color="auto" w:fill="auto"/>
          </w:tcPr>
          <w:p w:rsidR="002F134B" w:rsidRPr="007853C9" w:rsidRDefault="002F134B" w:rsidP="00710588">
            <w:pPr>
              <w:tabs>
                <w:tab w:val="left" w:pos="9360"/>
              </w:tabs>
              <w:ind w:right="-432"/>
              <w:rPr>
                <w:rFonts w:cs="Times"/>
              </w:rPr>
            </w:pPr>
            <w:r w:rsidRPr="007853C9">
              <w:rPr>
                <w:rFonts w:cs="Times"/>
                <w:sz w:val="22"/>
                <w:szCs w:val="22"/>
              </w:rPr>
              <w:t>{GRADE</w:t>
            </w:r>
          </w:p>
        </w:tc>
      </w:tr>
    </w:tbl>
    <w:p w:rsidR="002F134B" w:rsidRPr="001E3A15" w:rsidRDefault="002F134B" w:rsidP="002F134B">
      <w:pPr>
        <w:tabs>
          <w:tab w:val="left" w:pos="9360"/>
        </w:tabs>
        <w:ind w:right="-432"/>
        <w:rPr>
          <w:rFonts w:cs="Times"/>
          <w:sz w:val="22"/>
          <w:szCs w:val="22"/>
        </w:rPr>
      </w:pPr>
    </w:p>
    <w:p w:rsidR="002F134B" w:rsidRPr="001E3A15" w:rsidRDefault="002F134B" w:rsidP="002F134B">
      <w:pPr>
        <w:tabs>
          <w:tab w:val="left" w:pos="9360"/>
        </w:tabs>
        <w:ind w:right="-432"/>
        <w:rPr>
          <w:rFonts w:cs="Times"/>
          <w:sz w:val="22"/>
          <w:szCs w:val="22"/>
        </w:rPr>
      </w:pPr>
      <w:r w:rsidRPr="001E3A15">
        <w:rPr>
          <w:rFonts w:cs="Times"/>
          <w:sz w:val="22"/>
          <w:szCs w:val="22"/>
        </w:rPr>
        <w:t>CURRENT:</w:t>
      </w:r>
    </w:p>
    <w:tbl>
      <w:tblPr>
        <w:tblpPr w:leftFromText="180" w:rightFromText="180" w:vertAnchor="text" w:horzAnchor="margin" w:tblpXSpec="right" w:tblpY="198"/>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5508"/>
        <w:gridCol w:w="2440"/>
      </w:tblGrid>
      <w:tr w:rsidR="002F134B" w:rsidRPr="001E3A15" w:rsidTr="00710588">
        <w:tc>
          <w:tcPr>
            <w:tcW w:w="5508" w:type="dxa"/>
            <w:shd w:val="clear" w:color="auto" w:fill="D9D9D9"/>
          </w:tcPr>
          <w:p w:rsidR="002F134B" w:rsidRPr="007853C9" w:rsidRDefault="002F134B" w:rsidP="00710588">
            <w:pPr>
              <w:tabs>
                <w:tab w:val="left" w:pos="9360"/>
              </w:tabs>
              <w:ind w:right="-432"/>
              <w:rPr>
                <w:rFonts w:cs="Times"/>
              </w:rPr>
            </w:pPr>
          </w:p>
        </w:tc>
        <w:tc>
          <w:tcPr>
            <w:tcW w:w="2440" w:type="dxa"/>
            <w:tcBorders>
              <w:top w:val="nil"/>
              <w:bottom w:val="nil"/>
            </w:tcBorders>
            <w:shd w:val="clear" w:color="auto" w:fill="auto"/>
          </w:tcPr>
          <w:p w:rsidR="002F134B" w:rsidRPr="007853C9" w:rsidRDefault="002F134B" w:rsidP="00710588">
            <w:pPr>
              <w:tabs>
                <w:tab w:val="left" w:pos="9360"/>
              </w:tabs>
              <w:ind w:right="-432"/>
              <w:rPr>
                <w:rFonts w:cs="Times"/>
              </w:rPr>
            </w:pPr>
            <w:r w:rsidRPr="007853C9">
              <w:rPr>
                <w:rFonts w:cs="Times"/>
                <w:sz w:val="22"/>
                <w:szCs w:val="22"/>
              </w:rPr>
              <w:t>{POSITION TITLE</w:t>
            </w:r>
          </w:p>
        </w:tc>
      </w:tr>
    </w:tbl>
    <w:p w:rsidR="002F134B" w:rsidRPr="001E3A15" w:rsidRDefault="002F134B" w:rsidP="002F134B">
      <w:pPr>
        <w:tabs>
          <w:tab w:val="left" w:pos="9360"/>
        </w:tabs>
        <w:ind w:right="-432"/>
        <w:rPr>
          <w:rFonts w:cs="Times"/>
          <w:sz w:val="22"/>
          <w:szCs w:val="22"/>
        </w:rPr>
      </w:pPr>
    </w:p>
    <w:p w:rsidR="002F134B" w:rsidRPr="001E3A15" w:rsidRDefault="002F134B" w:rsidP="002F134B">
      <w:pPr>
        <w:tabs>
          <w:tab w:val="left" w:pos="9360"/>
        </w:tabs>
        <w:ind w:right="-432"/>
        <w:rPr>
          <w:rFonts w:cs="Times"/>
          <w:sz w:val="22"/>
          <w:szCs w:val="22"/>
        </w:rPr>
      </w:pPr>
      <w:r w:rsidRPr="001E3A15">
        <w:rPr>
          <w:rFonts w:cs="Times"/>
          <w:sz w:val="22"/>
          <w:szCs w:val="22"/>
        </w:rPr>
        <w:t>CURRENT:</w:t>
      </w:r>
    </w:p>
    <w:p w:rsidR="002F134B" w:rsidRPr="001E3A15" w:rsidRDefault="002F134B" w:rsidP="002F134B">
      <w:pPr>
        <w:tabs>
          <w:tab w:val="left" w:pos="9360"/>
        </w:tabs>
        <w:ind w:right="-432"/>
        <w:rPr>
          <w:rFonts w:cs="Times"/>
          <w:sz w:val="22"/>
          <w:szCs w:val="22"/>
        </w:rPr>
      </w:pPr>
    </w:p>
    <w:p w:rsidR="002F134B" w:rsidRPr="001E3A15" w:rsidRDefault="002F134B" w:rsidP="002F134B">
      <w:pPr>
        <w:tabs>
          <w:tab w:val="left" w:pos="9360"/>
        </w:tabs>
        <w:ind w:right="-432"/>
        <w:rPr>
          <w:rFonts w:cs="Times"/>
          <w:sz w:val="22"/>
          <w:szCs w:val="22"/>
        </w:rPr>
      </w:pPr>
      <w:r w:rsidRPr="001E3A15">
        <w:rPr>
          <w:rFonts w:cs="Times"/>
          <w:sz w:val="22"/>
          <w:szCs w:val="22"/>
        </w:rPr>
        <w:t>HOW DID YOU FIND OUT ABOUT THIS OUTREACH NOTICE?</w:t>
      </w:r>
      <w:r w:rsidR="003A50A0">
        <w:rPr>
          <w:rFonts w:cs="Times"/>
          <w:sz w:val="22"/>
          <w:szCs w:val="22"/>
        </w:rPr>
        <w:t xml:space="preserve"> </w:t>
      </w:r>
    </w:p>
    <w:tbl>
      <w:tblPr>
        <w:tblpPr w:leftFromText="180" w:rightFromText="180" w:vertAnchor="text" w:horzAnchor="margin" w:tblpXSpec="center" w:tblpY="150"/>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9892"/>
      </w:tblGrid>
      <w:tr w:rsidR="003A50A0" w:rsidRPr="001E3A15" w:rsidTr="003A50A0">
        <w:tc>
          <w:tcPr>
            <w:tcW w:w="9892" w:type="dxa"/>
            <w:shd w:val="clear" w:color="auto" w:fill="D9D9D9"/>
          </w:tcPr>
          <w:p w:rsidR="003A50A0" w:rsidRPr="007853C9" w:rsidRDefault="003A50A0" w:rsidP="003A50A0">
            <w:pPr>
              <w:tabs>
                <w:tab w:val="left" w:pos="9360"/>
              </w:tabs>
              <w:ind w:right="-432"/>
              <w:rPr>
                <w:rFonts w:cs="Times"/>
              </w:rPr>
            </w:pPr>
          </w:p>
        </w:tc>
      </w:tr>
    </w:tbl>
    <w:p w:rsidR="003A50A0" w:rsidRDefault="003A50A0" w:rsidP="002F134B">
      <w:pPr>
        <w:tabs>
          <w:tab w:val="left" w:pos="9360"/>
        </w:tabs>
        <w:ind w:right="-432"/>
        <w:rPr>
          <w:rFonts w:cs="Times"/>
          <w:sz w:val="22"/>
          <w:szCs w:val="22"/>
        </w:rPr>
      </w:pPr>
      <w:bookmarkStart w:id="0" w:name="_GoBack"/>
      <w:bookmarkEnd w:id="0"/>
    </w:p>
    <w:p w:rsidR="002F134B" w:rsidRPr="001E3A15" w:rsidRDefault="002F134B" w:rsidP="002F134B">
      <w:pPr>
        <w:tabs>
          <w:tab w:val="left" w:pos="9360"/>
        </w:tabs>
        <w:ind w:right="-432"/>
        <w:rPr>
          <w:rFonts w:cs="Times"/>
          <w:sz w:val="22"/>
          <w:szCs w:val="22"/>
        </w:rPr>
      </w:pPr>
      <w:r w:rsidRPr="001E3A15">
        <w:rPr>
          <w:rFonts w:cs="Times"/>
          <w:sz w:val="22"/>
          <w:szCs w:val="22"/>
        </w:rPr>
        <w:t>IF NOT A CURRENT PERMANENT (CAREER OR CAREER CONDITIONAL) EMPLOYEE</w:t>
      </w:r>
      <w:r w:rsidR="003A50A0">
        <w:rPr>
          <w:rFonts w:cs="Times"/>
          <w:sz w:val="22"/>
          <w:szCs w:val="22"/>
        </w:rPr>
        <w:t xml:space="preserve"> </w:t>
      </w:r>
      <w:r w:rsidRPr="001E3A15">
        <w:rPr>
          <w:rFonts w:cs="Times"/>
          <w:sz w:val="22"/>
          <w:szCs w:val="22"/>
        </w:rPr>
        <w:t>ARE YOU ELIGIBLE TO BE HIRED UNDER ANY OF THE FOLLOWING SPECIAL AUTHORITIES?</w:t>
      </w:r>
    </w:p>
    <w:p w:rsidR="002F134B" w:rsidRPr="001E3A15" w:rsidRDefault="002F134B" w:rsidP="002F134B">
      <w:pPr>
        <w:tabs>
          <w:tab w:val="left" w:pos="9360"/>
        </w:tabs>
        <w:ind w:right="-432"/>
        <w:rPr>
          <w:rFonts w:cs="Times"/>
          <w:sz w:val="22"/>
          <w:szCs w:val="22"/>
        </w:rPr>
      </w:pPr>
      <w:r w:rsidRPr="001E3A15">
        <w:rPr>
          <w:rFonts w:cs="Times"/>
          <w:sz w:val="22"/>
          <w:szCs w:val="22"/>
        </w:rPr>
        <w:t xml:space="preserve">      </w:t>
      </w:r>
    </w:p>
    <w:tbl>
      <w:tblPr>
        <w:tblpPr w:leftFromText="180" w:rightFromText="180" w:vertAnchor="text" w:horzAnchor="page" w:tblpX="1621" w:tblpY="-44"/>
        <w:tblW w:w="0" w:type="auto"/>
        <w:tblBorders>
          <w:bottom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72"/>
      </w:tblGrid>
      <w:tr w:rsidR="002F134B" w:rsidRPr="001E3A15" w:rsidTr="00710588">
        <w:tc>
          <w:tcPr>
            <w:tcW w:w="972" w:type="dxa"/>
            <w:shd w:val="clear" w:color="auto" w:fill="D9D9D9"/>
          </w:tcPr>
          <w:p w:rsidR="002F134B" w:rsidRPr="007853C9" w:rsidRDefault="002F134B" w:rsidP="00710588">
            <w:pPr>
              <w:tabs>
                <w:tab w:val="left" w:pos="9360"/>
              </w:tabs>
              <w:rPr>
                <w:rFonts w:cs="Times"/>
              </w:rPr>
            </w:pPr>
          </w:p>
        </w:tc>
      </w:tr>
    </w:tbl>
    <w:p w:rsidR="002F134B" w:rsidRPr="001E3A15" w:rsidRDefault="002F134B" w:rsidP="002F134B">
      <w:pPr>
        <w:tabs>
          <w:tab w:val="left" w:pos="9360"/>
        </w:tabs>
        <w:ind w:right="-432"/>
        <w:rPr>
          <w:rFonts w:cs="Times"/>
          <w:sz w:val="22"/>
          <w:szCs w:val="22"/>
        </w:rPr>
      </w:pPr>
      <w:r w:rsidRPr="001E3A15">
        <w:rPr>
          <w:rFonts w:cs="Times"/>
          <w:sz w:val="22"/>
          <w:szCs w:val="22"/>
        </w:rPr>
        <w:t xml:space="preserve"> PERSON WITH DISABILITIES  </w:t>
      </w:r>
    </w:p>
    <w:p w:rsidR="002F134B" w:rsidRPr="001E3A15" w:rsidRDefault="002F134B" w:rsidP="002F134B">
      <w:pPr>
        <w:tabs>
          <w:tab w:val="left" w:pos="9360"/>
        </w:tabs>
        <w:ind w:right="-432"/>
        <w:rPr>
          <w:rFonts w:cs="Times"/>
          <w:sz w:val="22"/>
          <w:szCs w:val="22"/>
        </w:rPr>
      </w:pPr>
      <w:r w:rsidRPr="001E3A15">
        <w:rPr>
          <w:rFonts w:cs="Times"/>
          <w:sz w:val="22"/>
          <w:szCs w:val="22"/>
        </w:rPr>
        <w:t xml:space="preserve">           </w:t>
      </w:r>
    </w:p>
    <w:tbl>
      <w:tblPr>
        <w:tblpPr w:leftFromText="180" w:rightFromText="180" w:vertAnchor="text" w:horzAnchor="page" w:tblpX="1621" w:tblpY="-44"/>
        <w:tblW w:w="0" w:type="auto"/>
        <w:tblBorders>
          <w:bottom w:val="single" w:sz="4" w:space="0" w:color="auto"/>
        </w:tblBorders>
        <w:shd w:val="clear" w:color="auto" w:fill="D9D9D9"/>
        <w:tblLayout w:type="fixed"/>
        <w:tblLook w:val="01E0" w:firstRow="1" w:lastRow="1" w:firstColumn="1" w:lastColumn="1" w:noHBand="0" w:noVBand="0"/>
      </w:tblPr>
      <w:tblGrid>
        <w:gridCol w:w="972"/>
      </w:tblGrid>
      <w:tr w:rsidR="002F134B" w:rsidRPr="001E3A15" w:rsidTr="00710588">
        <w:tc>
          <w:tcPr>
            <w:tcW w:w="972" w:type="dxa"/>
            <w:shd w:val="clear" w:color="auto" w:fill="D9D9D9"/>
          </w:tcPr>
          <w:p w:rsidR="002F134B" w:rsidRPr="007853C9" w:rsidRDefault="002F134B" w:rsidP="00710588">
            <w:pPr>
              <w:tabs>
                <w:tab w:val="left" w:pos="9360"/>
              </w:tabs>
              <w:rPr>
                <w:rFonts w:cs="Times"/>
              </w:rPr>
            </w:pPr>
          </w:p>
        </w:tc>
      </w:tr>
    </w:tbl>
    <w:p w:rsidR="002F134B" w:rsidRPr="001E3A15" w:rsidRDefault="002F134B" w:rsidP="002F134B">
      <w:pPr>
        <w:tabs>
          <w:tab w:val="left" w:pos="9360"/>
        </w:tabs>
        <w:ind w:right="-432"/>
        <w:rPr>
          <w:rFonts w:cs="Times"/>
          <w:sz w:val="22"/>
          <w:szCs w:val="22"/>
        </w:rPr>
      </w:pPr>
      <w:r w:rsidRPr="001E3A15">
        <w:rPr>
          <w:rFonts w:cs="Times"/>
          <w:sz w:val="22"/>
          <w:szCs w:val="22"/>
        </w:rPr>
        <w:t xml:space="preserve"> VETERANS READJUSTMENT</w:t>
      </w:r>
    </w:p>
    <w:p w:rsidR="002F134B" w:rsidRPr="001E3A15" w:rsidRDefault="002F134B" w:rsidP="002F134B">
      <w:pPr>
        <w:tabs>
          <w:tab w:val="left" w:pos="9360"/>
        </w:tabs>
        <w:ind w:right="-432"/>
        <w:rPr>
          <w:rFonts w:cs="Times"/>
          <w:sz w:val="22"/>
          <w:szCs w:val="22"/>
        </w:rPr>
      </w:pPr>
      <w:r w:rsidRPr="001E3A15">
        <w:rPr>
          <w:rFonts w:cs="Times"/>
          <w:sz w:val="22"/>
          <w:szCs w:val="22"/>
        </w:rPr>
        <w:t xml:space="preserve">      </w:t>
      </w:r>
    </w:p>
    <w:tbl>
      <w:tblPr>
        <w:tblpPr w:leftFromText="180" w:rightFromText="180" w:vertAnchor="text" w:horzAnchor="page" w:tblpX="1621" w:tblpY="-44"/>
        <w:tblW w:w="0" w:type="auto"/>
        <w:tblBorders>
          <w:bottom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72"/>
      </w:tblGrid>
      <w:tr w:rsidR="002F134B" w:rsidRPr="001E3A15" w:rsidTr="00710588">
        <w:tc>
          <w:tcPr>
            <w:tcW w:w="972" w:type="dxa"/>
            <w:shd w:val="clear" w:color="auto" w:fill="D9D9D9"/>
          </w:tcPr>
          <w:p w:rsidR="002F134B" w:rsidRPr="007853C9" w:rsidRDefault="002F134B" w:rsidP="00710588">
            <w:pPr>
              <w:tabs>
                <w:tab w:val="left" w:pos="9360"/>
              </w:tabs>
              <w:rPr>
                <w:rFonts w:cs="Times"/>
              </w:rPr>
            </w:pPr>
          </w:p>
        </w:tc>
      </w:tr>
    </w:tbl>
    <w:p w:rsidR="002F134B" w:rsidRPr="001E3A15" w:rsidRDefault="002F134B" w:rsidP="002F134B">
      <w:pPr>
        <w:tabs>
          <w:tab w:val="left" w:pos="9360"/>
        </w:tabs>
        <w:ind w:right="-432"/>
        <w:rPr>
          <w:rFonts w:cs="Times"/>
          <w:sz w:val="22"/>
          <w:szCs w:val="22"/>
        </w:rPr>
      </w:pPr>
      <w:r w:rsidRPr="001E3A15">
        <w:rPr>
          <w:rFonts w:cs="Times"/>
          <w:sz w:val="22"/>
          <w:szCs w:val="22"/>
        </w:rPr>
        <w:t xml:space="preserve"> DISABLED VETERANS W/30% COMPENSABLE DISABILITY</w:t>
      </w:r>
    </w:p>
    <w:p w:rsidR="002F134B" w:rsidRPr="001E3A15" w:rsidRDefault="002F134B" w:rsidP="002F134B">
      <w:pPr>
        <w:tabs>
          <w:tab w:val="left" w:pos="9360"/>
        </w:tabs>
        <w:ind w:right="-432"/>
        <w:rPr>
          <w:rFonts w:cs="Times"/>
          <w:sz w:val="22"/>
          <w:szCs w:val="22"/>
        </w:rPr>
      </w:pPr>
      <w:r w:rsidRPr="001E3A15">
        <w:rPr>
          <w:rFonts w:cs="Times"/>
          <w:sz w:val="22"/>
          <w:szCs w:val="22"/>
        </w:rPr>
        <w:t xml:space="preserve">      </w:t>
      </w:r>
    </w:p>
    <w:tbl>
      <w:tblPr>
        <w:tblpPr w:leftFromText="180" w:rightFromText="180" w:vertAnchor="text" w:horzAnchor="page" w:tblpX="1621" w:tblpY="-44"/>
        <w:tblW w:w="0" w:type="auto"/>
        <w:tblBorders>
          <w:bottom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72"/>
      </w:tblGrid>
      <w:tr w:rsidR="002F134B" w:rsidRPr="001E3A15" w:rsidTr="00710588">
        <w:tc>
          <w:tcPr>
            <w:tcW w:w="972" w:type="dxa"/>
            <w:shd w:val="clear" w:color="auto" w:fill="D9D9D9"/>
          </w:tcPr>
          <w:p w:rsidR="002F134B" w:rsidRPr="007853C9" w:rsidRDefault="002F134B" w:rsidP="00710588">
            <w:pPr>
              <w:tabs>
                <w:tab w:val="left" w:pos="9360"/>
              </w:tabs>
              <w:rPr>
                <w:rFonts w:cs="Times"/>
              </w:rPr>
            </w:pPr>
          </w:p>
        </w:tc>
      </w:tr>
    </w:tbl>
    <w:p w:rsidR="002F134B" w:rsidRPr="001E3A15" w:rsidRDefault="002F134B" w:rsidP="002F134B">
      <w:pPr>
        <w:tabs>
          <w:tab w:val="left" w:pos="9360"/>
        </w:tabs>
        <w:ind w:right="-432"/>
        <w:rPr>
          <w:rFonts w:cs="Times"/>
          <w:sz w:val="22"/>
          <w:szCs w:val="22"/>
        </w:rPr>
      </w:pPr>
      <w:r w:rsidRPr="001E3A15">
        <w:rPr>
          <w:rFonts w:cs="Times"/>
          <w:sz w:val="22"/>
          <w:szCs w:val="22"/>
        </w:rPr>
        <w:t xml:space="preserve"> VETERANS EMPLOYMENT OPPORTUNITIES ACT OF 1998</w:t>
      </w:r>
    </w:p>
    <w:p w:rsidR="002F134B" w:rsidRPr="001E3A15" w:rsidRDefault="002F134B" w:rsidP="002F134B">
      <w:pPr>
        <w:tabs>
          <w:tab w:val="left" w:pos="9360"/>
        </w:tabs>
        <w:ind w:right="-432"/>
        <w:rPr>
          <w:rFonts w:cs="Times"/>
          <w:sz w:val="22"/>
          <w:szCs w:val="22"/>
        </w:rPr>
      </w:pPr>
      <w:r w:rsidRPr="001E3A15">
        <w:rPr>
          <w:rFonts w:cs="Times"/>
          <w:sz w:val="22"/>
          <w:szCs w:val="22"/>
        </w:rPr>
        <w:t xml:space="preserve">      </w:t>
      </w:r>
    </w:p>
    <w:tbl>
      <w:tblPr>
        <w:tblpPr w:leftFromText="180" w:rightFromText="180" w:vertAnchor="text" w:horzAnchor="page" w:tblpX="1621" w:tblpY="-44"/>
        <w:tblW w:w="0" w:type="auto"/>
        <w:tblBorders>
          <w:bottom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72"/>
      </w:tblGrid>
      <w:tr w:rsidR="002F134B" w:rsidRPr="001E3A15" w:rsidTr="00710588">
        <w:tc>
          <w:tcPr>
            <w:tcW w:w="972" w:type="dxa"/>
            <w:shd w:val="clear" w:color="auto" w:fill="D9D9D9"/>
          </w:tcPr>
          <w:p w:rsidR="002F134B" w:rsidRPr="007853C9" w:rsidRDefault="002F134B" w:rsidP="00710588">
            <w:pPr>
              <w:tabs>
                <w:tab w:val="left" w:pos="9360"/>
              </w:tabs>
              <w:rPr>
                <w:rFonts w:cs="Times"/>
              </w:rPr>
            </w:pPr>
          </w:p>
        </w:tc>
      </w:tr>
    </w:tbl>
    <w:p w:rsidR="002F134B" w:rsidRPr="001E3A15" w:rsidRDefault="002F134B" w:rsidP="002F134B">
      <w:pPr>
        <w:tabs>
          <w:tab w:val="left" w:pos="9360"/>
        </w:tabs>
        <w:ind w:right="-432"/>
        <w:rPr>
          <w:rFonts w:cs="Times"/>
          <w:sz w:val="22"/>
          <w:szCs w:val="22"/>
        </w:rPr>
      </w:pPr>
      <w:r w:rsidRPr="001E3A15">
        <w:rPr>
          <w:rFonts w:cs="Times"/>
          <w:sz w:val="22"/>
          <w:szCs w:val="22"/>
        </w:rPr>
        <w:t xml:space="preserve"> FORMER PEACE CORPS VOLUNTEER</w:t>
      </w:r>
    </w:p>
    <w:p w:rsidR="002F134B" w:rsidRPr="001E3A15" w:rsidRDefault="002F134B" w:rsidP="002F134B">
      <w:pPr>
        <w:tabs>
          <w:tab w:val="left" w:pos="9360"/>
        </w:tabs>
        <w:ind w:right="-432"/>
        <w:rPr>
          <w:rFonts w:cs="Times"/>
          <w:sz w:val="22"/>
          <w:szCs w:val="22"/>
        </w:rPr>
      </w:pPr>
    </w:p>
    <w:tbl>
      <w:tblPr>
        <w:tblpPr w:leftFromText="180" w:rightFromText="180" w:vertAnchor="text" w:horzAnchor="page" w:tblpX="1621" w:tblpY="-44"/>
        <w:tblW w:w="0" w:type="auto"/>
        <w:tblBorders>
          <w:bottom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72"/>
      </w:tblGrid>
      <w:tr w:rsidR="002F134B" w:rsidRPr="001E3A15" w:rsidTr="00710588">
        <w:tc>
          <w:tcPr>
            <w:tcW w:w="972" w:type="dxa"/>
            <w:shd w:val="clear" w:color="auto" w:fill="D9D9D9"/>
          </w:tcPr>
          <w:p w:rsidR="002F134B" w:rsidRPr="007853C9" w:rsidRDefault="002F134B" w:rsidP="00710588">
            <w:pPr>
              <w:tabs>
                <w:tab w:val="left" w:pos="9360"/>
              </w:tabs>
              <w:rPr>
                <w:rFonts w:cs="Times"/>
              </w:rPr>
            </w:pPr>
          </w:p>
        </w:tc>
      </w:tr>
    </w:tbl>
    <w:p w:rsidR="002F134B" w:rsidRDefault="002F134B" w:rsidP="002F134B">
      <w:pPr>
        <w:tabs>
          <w:tab w:val="left" w:pos="9360"/>
        </w:tabs>
        <w:ind w:right="-432"/>
        <w:rPr>
          <w:rFonts w:cs="Times"/>
          <w:sz w:val="22"/>
          <w:szCs w:val="22"/>
        </w:rPr>
      </w:pPr>
      <w:r w:rsidRPr="001E3A15">
        <w:rPr>
          <w:rFonts w:cs="Times"/>
          <w:sz w:val="22"/>
          <w:szCs w:val="22"/>
        </w:rPr>
        <w:t xml:space="preserve"> STUDENT CAREER EXPERIENCE PROGRAM</w:t>
      </w:r>
    </w:p>
    <w:p w:rsidR="002F134B" w:rsidRDefault="002F134B" w:rsidP="002F134B">
      <w:pPr>
        <w:tabs>
          <w:tab w:val="left" w:pos="9360"/>
        </w:tabs>
        <w:ind w:right="-432"/>
        <w:rPr>
          <w:rFonts w:cs="Times"/>
          <w:sz w:val="22"/>
          <w:szCs w:val="22"/>
        </w:rPr>
      </w:pPr>
    </w:p>
    <w:p w:rsidR="002F134B" w:rsidRDefault="002F134B" w:rsidP="002F134B">
      <w:pPr>
        <w:tabs>
          <w:tab w:val="left" w:pos="9360"/>
        </w:tabs>
        <w:ind w:right="-432"/>
        <w:rPr>
          <w:rFonts w:cs="Times"/>
          <w:sz w:val="22"/>
          <w:szCs w:val="22"/>
        </w:rPr>
      </w:pPr>
    </w:p>
    <w:p w:rsidR="002F134B" w:rsidRDefault="002F134B" w:rsidP="002F134B">
      <w:pPr>
        <w:tabs>
          <w:tab w:val="left" w:pos="9360"/>
        </w:tabs>
        <w:ind w:right="-432"/>
        <w:rPr>
          <w:rFonts w:cs="Times"/>
          <w:sz w:val="22"/>
          <w:szCs w:val="22"/>
        </w:rPr>
      </w:pPr>
    </w:p>
    <w:p w:rsidR="005759D1" w:rsidRDefault="002F134B" w:rsidP="002F134B">
      <w:pPr>
        <w:tabs>
          <w:tab w:val="left" w:pos="9360"/>
        </w:tabs>
        <w:ind w:right="-432"/>
        <w:rPr>
          <w:sz w:val="40"/>
          <w:szCs w:val="40"/>
        </w:rPr>
      </w:pPr>
      <w:r w:rsidRPr="001E3A15">
        <w:rPr>
          <w:rFonts w:cs="Times"/>
          <w:sz w:val="22"/>
          <w:szCs w:val="22"/>
        </w:rPr>
        <w:t>Thank you for your interest in our Vacancy!</w:t>
      </w:r>
    </w:p>
    <w:sectPr w:rsidR="005759D1" w:rsidSect="002A7516">
      <w:footerReference w:type="default" r:id="rId20"/>
      <w:type w:val="continuous"/>
      <w:pgSz w:w="12240" w:h="15840"/>
      <w:pgMar w:top="720" w:right="720" w:bottom="720" w:left="720" w:header="360" w:footer="36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0FB" w:rsidRDefault="007100FB">
      <w:r>
        <w:separator/>
      </w:r>
    </w:p>
  </w:endnote>
  <w:endnote w:type="continuationSeparator" w:id="0">
    <w:p w:rsidR="007100FB" w:rsidRDefault="0071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0B" w:rsidRPr="0091514D" w:rsidRDefault="00A94995" w:rsidP="0091514D">
    <w:pPr>
      <w:pStyle w:val="Footer"/>
      <w:jc w:val="center"/>
    </w:pPr>
    <w:r>
      <w:rPr>
        <w:rStyle w:val="PageNumber"/>
      </w:rPr>
      <w:fldChar w:fldCharType="begin"/>
    </w:r>
    <w:r w:rsidR="005D0B0B">
      <w:rPr>
        <w:rStyle w:val="PageNumber"/>
      </w:rPr>
      <w:instrText xml:space="preserve"> PAGE </w:instrText>
    </w:r>
    <w:r>
      <w:rPr>
        <w:rStyle w:val="PageNumber"/>
      </w:rPr>
      <w:fldChar w:fldCharType="separate"/>
    </w:r>
    <w:r w:rsidR="003A50A0">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0FB" w:rsidRDefault="007100FB">
      <w:r>
        <w:separator/>
      </w:r>
    </w:p>
  </w:footnote>
  <w:footnote w:type="continuationSeparator" w:id="0">
    <w:p w:rsidR="007100FB" w:rsidRDefault="00710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E38"/>
    <w:multiLevelType w:val="multilevel"/>
    <w:tmpl w:val="B148B0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9643DE4"/>
    <w:multiLevelType w:val="hybridMultilevel"/>
    <w:tmpl w:val="3626C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605D93"/>
    <w:multiLevelType w:val="hybridMultilevel"/>
    <w:tmpl w:val="28E8C1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0C1392"/>
    <w:multiLevelType w:val="hybridMultilevel"/>
    <w:tmpl w:val="0B3678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E81469"/>
    <w:multiLevelType w:val="multilevel"/>
    <w:tmpl w:val="3626C8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1E76959"/>
    <w:multiLevelType w:val="hybridMultilevel"/>
    <w:tmpl w:val="B148B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B4"/>
    <w:rsid w:val="0000548F"/>
    <w:rsid w:val="00010153"/>
    <w:rsid w:val="00011746"/>
    <w:rsid w:val="00022265"/>
    <w:rsid w:val="00040ACA"/>
    <w:rsid w:val="00046B8E"/>
    <w:rsid w:val="000B00CE"/>
    <w:rsid w:val="000D1695"/>
    <w:rsid w:val="00101115"/>
    <w:rsid w:val="001548F0"/>
    <w:rsid w:val="001570BF"/>
    <w:rsid w:val="001808C1"/>
    <w:rsid w:val="00181AC4"/>
    <w:rsid w:val="00197100"/>
    <w:rsid w:val="001A1991"/>
    <w:rsid w:val="001A474F"/>
    <w:rsid w:val="001B18A6"/>
    <w:rsid w:val="0020287D"/>
    <w:rsid w:val="00223929"/>
    <w:rsid w:val="002371F2"/>
    <w:rsid w:val="00253475"/>
    <w:rsid w:val="00283CC5"/>
    <w:rsid w:val="00294131"/>
    <w:rsid w:val="002A43D2"/>
    <w:rsid w:val="002A6EB2"/>
    <w:rsid w:val="002A7516"/>
    <w:rsid w:val="002B1670"/>
    <w:rsid w:val="002D6C4C"/>
    <w:rsid w:val="002E2590"/>
    <w:rsid w:val="002F134B"/>
    <w:rsid w:val="00316985"/>
    <w:rsid w:val="00317865"/>
    <w:rsid w:val="00320D09"/>
    <w:rsid w:val="00361404"/>
    <w:rsid w:val="00364ABD"/>
    <w:rsid w:val="00384BCC"/>
    <w:rsid w:val="003A50A0"/>
    <w:rsid w:val="003A7AD5"/>
    <w:rsid w:val="003B2847"/>
    <w:rsid w:val="003C3970"/>
    <w:rsid w:val="003C4947"/>
    <w:rsid w:val="003C6585"/>
    <w:rsid w:val="00443160"/>
    <w:rsid w:val="004B49E9"/>
    <w:rsid w:val="004C0721"/>
    <w:rsid w:val="004D02B0"/>
    <w:rsid w:val="004D60E1"/>
    <w:rsid w:val="004F2A9B"/>
    <w:rsid w:val="005151A8"/>
    <w:rsid w:val="005329F2"/>
    <w:rsid w:val="0055201D"/>
    <w:rsid w:val="0057171C"/>
    <w:rsid w:val="005753DF"/>
    <w:rsid w:val="005759D1"/>
    <w:rsid w:val="005A015D"/>
    <w:rsid w:val="005A2475"/>
    <w:rsid w:val="005A7C14"/>
    <w:rsid w:val="005B44CF"/>
    <w:rsid w:val="005C0C33"/>
    <w:rsid w:val="005D0B0B"/>
    <w:rsid w:val="005F2A4C"/>
    <w:rsid w:val="005F74B4"/>
    <w:rsid w:val="00600D70"/>
    <w:rsid w:val="00605609"/>
    <w:rsid w:val="006101E2"/>
    <w:rsid w:val="006236E0"/>
    <w:rsid w:val="00652B27"/>
    <w:rsid w:val="006679F2"/>
    <w:rsid w:val="00674514"/>
    <w:rsid w:val="006766C9"/>
    <w:rsid w:val="00687898"/>
    <w:rsid w:val="006C1367"/>
    <w:rsid w:val="006C1A0C"/>
    <w:rsid w:val="006C724C"/>
    <w:rsid w:val="006E6C84"/>
    <w:rsid w:val="006E7989"/>
    <w:rsid w:val="006F0428"/>
    <w:rsid w:val="006F1CB5"/>
    <w:rsid w:val="006F1CDE"/>
    <w:rsid w:val="007100FB"/>
    <w:rsid w:val="00736578"/>
    <w:rsid w:val="00740FFC"/>
    <w:rsid w:val="00761A9D"/>
    <w:rsid w:val="00764FD5"/>
    <w:rsid w:val="00766891"/>
    <w:rsid w:val="0078353E"/>
    <w:rsid w:val="007A473A"/>
    <w:rsid w:val="007A76F3"/>
    <w:rsid w:val="007C3F5D"/>
    <w:rsid w:val="007C74F2"/>
    <w:rsid w:val="00826295"/>
    <w:rsid w:val="00826DED"/>
    <w:rsid w:val="00836667"/>
    <w:rsid w:val="008420F0"/>
    <w:rsid w:val="00875C31"/>
    <w:rsid w:val="008B5E42"/>
    <w:rsid w:val="008B778D"/>
    <w:rsid w:val="008C3D38"/>
    <w:rsid w:val="008D1B13"/>
    <w:rsid w:val="008E6296"/>
    <w:rsid w:val="0090483A"/>
    <w:rsid w:val="0091514D"/>
    <w:rsid w:val="00915FFD"/>
    <w:rsid w:val="0093316E"/>
    <w:rsid w:val="0094295F"/>
    <w:rsid w:val="00951216"/>
    <w:rsid w:val="00972C6F"/>
    <w:rsid w:val="00981D70"/>
    <w:rsid w:val="00996230"/>
    <w:rsid w:val="009C3F28"/>
    <w:rsid w:val="009D1874"/>
    <w:rsid w:val="009D701A"/>
    <w:rsid w:val="009E4988"/>
    <w:rsid w:val="009F365F"/>
    <w:rsid w:val="00A3709A"/>
    <w:rsid w:val="00A60A8E"/>
    <w:rsid w:val="00A654ED"/>
    <w:rsid w:val="00A94995"/>
    <w:rsid w:val="00AB254C"/>
    <w:rsid w:val="00AD070A"/>
    <w:rsid w:val="00AD2F22"/>
    <w:rsid w:val="00AD39AB"/>
    <w:rsid w:val="00AF1C83"/>
    <w:rsid w:val="00AF6B78"/>
    <w:rsid w:val="00B41907"/>
    <w:rsid w:val="00B51617"/>
    <w:rsid w:val="00B5216C"/>
    <w:rsid w:val="00B648A4"/>
    <w:rsid w:val="00B70334"/>
    <w:rsid w:val="00B705C6"/>
    <w:rsid w:val="00B807F2"/>
    <w:rsid w:val="00B94F56"/>
    <w:rsid w:val="00BD4D5B"/>
    <w:rsid w:val="00BE51DD"/>
    <w:rsid w:val="00BF6146"/>
    <w:rsid w:val="00C10A59"/>
    <w:rsid w:val="00C11E0F"/>
    <w:rsid w:val="00C151DF"/>
    <w:rsid w:val="00C2127E"/>
    <w:rsid w:val="00C328BE"/>
    <w:rsid w:val="00C34775"/>
    <w:rsid w:val="00C40CF5"/>
    <w:rsid w:val="00C44059"/>
    <w:rsid w:val="00C75988"/>
    <w:rsid w:val="00C878F2"/>
    <w:rsid w:val="00CB3858"/>
    <w:rsid w:val="00CD0081"/>
    <w:rsid w:val="00CF448A"/>
    <w:rsid w:val="00CF7642"/>
    <w:rsid w:val="00D0559B"/>
    <w:rsid w:val="00D402AB"/>
    <w:rsid w:val="00D452FA"/>
    <w:rsid w:val="00D946D0"/>
    <w:rsid w:val="00D9626C"/>
    <w:rsid w:val="00DA12ED"/>
    <w:rsid w:val="00DA39A1"/>
    <w:rsid w:val="00DB7FDA"/>
    <w:rsid w:val="00DF5392"/>
    <w:rsid w:val="00E107DF"/>
    <w:rsid w:val="00E119DC"/>
    <w:rsid w:val="00E1772F"/>
    <w:rsid w:val="00E41168"/>
    <w:rsid w:val="00E85578"/>
    <w:rsid w:val="00EA273A"/>
    <w:rsid w:val="00EA2A97"/>
    <w:rsid w:val="00EA70D4"/>
    <w:rsid w:val="00EB10B7"/>
    <w:rsid w:val="00EC0582"/>
    <w:rsid w:val="00EC10CA"/>
    <w:rsid w:val="00EE56C7"/>
    <w:rsid w:val="00F03A62"/>
    <w:rsid w:val="00F178A9"/>
    <w:rsid w:val="00F2607A"/>
    <w:rsid w:val="00F26DB4"/>
    <w:rsid w:val="00F50F63"/>
    <w:rsid w:val="00F512D0"/>
    <w:rsid w:val="00F5565B"/>
    <w:rsid w:val="00F6037A"/>
    <w:rsid w:val="00F62633"/>
    <w:rsid w:val="00F72BA3"/>
    <w:rsid w:val="00F76128"/>
    <w:rsid w:val="00F768A0"/>
    <w:rsid w:val="00F80BD0"/>
    <w:rsid w:val="00F92DFA"/>
    <w:rsid w:val="00F96B4B"/>
    <w:rsid w:val="00FC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9">
      <o:colormru v:ext="edit" colors="#0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8A4"/>
    <w:rPr>
      <w:sz w:val="24"/>
      <w:szCs w:val="24"/>
    </w:rPr>
  </w:style>
  <w:style w:type="paragraph" w:styleId="Heading1">
    <w:name w:val="heading 1"/>
    <w:basedOn w:val="Normal"/>
    <w:next w:val="Normal"/>
    <w:link w:val="Heading1Char"/>
    <w:qFormat/>
    <w:rsid w:val="00C75988"/>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B5216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qFormat/>
    <w:rsid w:val="00836667"/>
    <w:pPr>
      <w:keepNext/>
      <w:outlineLvl w:val="6"/>
    </w:pPr>
    <w:rPr>
      <w:rFonts w:ascii="Arial Black" w:hAnsi="Arial Blac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Normal">
    <w:name w:val="axNormal"/>
    <w:basedOn w:val="Normal"/>
    <w:rsid w:val="00B648A4"/>
    <w:pPr>
      <w:widowControl w:val="0"/>
      <w:tabs>
        <w:tab w:val="left" w:pos="720"/>
        <w:tab w:val="left" w:pos="1440"/>
        <w:tab w:val="left" w:pos="2160"/>
      </w:tabs>
      <w:autoSpaceDE w:val="0"/>
      <w:autoSpaceDN w:val="0"/>
      <w:adjustRightInd w:val="0"/>
    </w:pPr>
    <w:rPr>
      <w:rFonts w:ascii="Times" w:hAnsi="Times"/>
      <w:noProof/>
      <w:color w:val="000000"/>
    </w:rPr>
  </w:style>
  <w:style w:type="character" w:styleId="Hyperlink">
    <w:name w:val="Hyperlink"/>
    <w:rsid w:val="00B648A4"/>
    <w:rPr>
      <w:color w:val="0000FF"/>
      <w:u w:val="single"/>
    </w:rPr>
  </w:style>
  <w:style w:type="paragraph" w:styleId="Title">
    <w:name w:val="Title"/>
    <w:basedOn w:val="Normal"/>
    <w:link w:val="TitleChar"/>
    <w:qFormat/>
    <w:rsid w:val="00B648A4"/>
    <w:pPr>
      <w:tabs>
        <w:tab w:val="right" w:pos="2609"/>
      </w:tabs>
      <w:autoSpaceDE w:val="0"/>
      <w:autoSpaceDN w:val="0"/>
      <w:adjustRightInd w:val="0"/>
      <w:ind w:right="180"/>
      <w:jc w:val="center"/>
    </w:pPr>
    <w:rPr>
      <w:rFonts w:ascii="Times" w:hAnsi="Times"/>
      <w:b/>
      <w:bCs/>
      <w:noProof/>
      <w:color w:val="000000"/>
    </w:rPr>
  </w:style>
  <w:style w:type="character" w:styleId="FollowedHyperlink">
    <w:name w:val="FollowedHyperlink"/>
    <w:rsid w:val="00B648A4"/>
    <w:rPr>
      <w:color w:val="800080"/>
      <w:u w:val="single"/>
    </w:rPr>
  </w:style>
  <w:style w:type="paragraph" w:styleId="Header">
    <w:name w:val="header"/>
    <w:basedOn w:val="Normal"/>
    <w:rsid w:val="00836667"/>
    <w:pPr>
      <w:tabs>
        <w:tab w:val="center" w:pos="4320"/>
        <w:tab w:val="right" w:pos="8640"/>
      </w:tabs>
    </w:pPr>
  </w:style>
  <w:style w:type="paragraph" w:styleId="BodyTextIndent">
    <w:name w:val="Body Text Indent"/>
    <w:basedOn w:val="Normal"/>
    <w:rsid w:val="00836667"/>
    <w:pPr>
      <w:ind w:left="900" w:hanging="900"/>
    </w:pPr>
  </w:style>
  <w:style w:type="paragraph" w:styleId="BodyTextIndent2">
    <w:name w:val="Body Text Indent 2"/>
    <w:basedOn w:val="Normal"/>
    <w:rsid w:val="00836667"/>
    <w:pPr>
      <w:ind w:left="720"/>
    </w:pPr>
  </w:style>
  <w:style w:type="paragraph" w:styleId="BodyTextIndent3">
    <w:name w:val="Body Text Indent 3"/>
    <w:basedOn w:val="Normal"/>
    <w:rsid w:val="00836667"/>
    <w:pPr>
      <w:ind w:left="900"/>
    </w:pPr>
  </w:style>
  <w:style w:type="paragraph" w:styleId="Footer">
    <w:name w:val="footer"/>
    <w:basedOn w:val="Normal"/>
    <w:rsid w:val="00B41907"/>
    <w:pPr>
      <w:tabs>
        <w:tab w:val="center" w:pos="4320"/>
        <w:tab w:val="right" w:pos="8640"/>
      </w:tabs>
    </w:pPr>
  </w:style>
  <w:style w:type="character" w:styleId="PageNumber">
    <w:name w:val="page number"/>
    <w:basedOn w:val="DefaultParagraphFont"/>
    <w:rsid w:val="00B41907"/>
  </w:style>
  <w:style w:type="character" w:customStyle="1" w:styleId="Heading1Char">
    <w:name w:val="Heading 1 Char"/>
    <w:link w:val="Heading1"/>
    <w:rsid w:val="00C75988"/>
    <w:rPr>
      <w:rFonts w:ascii="Cambria" w:eastAsia="Times New Roman" w:hAnsi="Cambria" w:cs="Times New Roman"/>
      <w:b/>
      <w:bCs/>
      <w:kern w:val="32"/>
      <w:sz w:val="32"/>
      <w:szCs w:val="32"/>
    </w:rPr>
  </w:style>
  <w:style w:type="character" w:styleId="Emphasis">
    <w:name w:val="Emphasis"/>
    <w:qFormat/>
    <w:rsid w:val="00A60A8E"/>
    <w:rPr>
      <w:i/>
      <w:iCs/>
    </w:rPr>
  </w:style>
  <w:style w:type="paragraph" w:styleId="NormalWeb">
    <w:name w:val="Normal (Web)"/>
    <w:basedOn w:val="Normal"/>
    <w:uiPriority w:val="99"/>
    <w:unhideWhenUsed/>
    <w:rsid w:val="00294131"/>
    <w:pPr>
      <w:spacing w:before="100" w:beforeAutospacing="1" w:after="100" w:afterAutospacing="1"/>
    </w:pPr>
  </w:style>
  <w:style w:type="character" w:customStyle="1" w:styleId="TitleChar">
    <w:name w:val="Title Char"/>
    <w:link w:val="Title"/>
    <w:rsid w:val="002A7516"/>
    <w:rPr>
      <w:rFonts w:ascii="Times" w:hAnsi="Times"/>
      <w:b/>
      <w:bCs/>
      <w:noProof/>
      <w:color w:val="000000"/>
      <w:sz w:val="24"/>
      <w:szCs w:val="24"/>
    </w:rPr>
  </w:style>
  <w:style w:type="character" w:customStyle="1" w:styleId="Heading4Char">
    <w:name w:val="Heading 4 Char"/>
    <w:basedOn w:val="DefaultParagraphFont"/>
    <w:link w:val="Heading4"/>
    <w:semiHidden/>
    <w:rsid w:val="00B5216C"/>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8A4"/>
    <w:rPr>
      <w:sz w:val="24"/>
      <w:szCs w:val="24"/>
    </w:rPr>
  </w:style>
  <w:style w:type="paragraph" w:styleId="Heading1">
    <w:name w:val="heading 1"/>
    <w:basedOn w:val="Normal"/>
    <w:next w:val="Normal"/>
    <w:link w:val="Heading1Char"/>
    <w:qFormat/>
    <w:rsid w:val="00C75988"/>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B5216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qFormat/>
    <w:rsid w:val="00836667"/>
    <w:pPr>
      <w:keepNext/>
      <w:outlineLvl w:val="6"/>
    </w:pPr>
    <w:rPr>
      <w:rFonts w:ascii="Arial Black" w:hAnsi="Arial Blac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Normal">
    <w:name w:val="axNormal"/>
    <w:basedOn w:val="Normal"/>
    <w:rsid w:val="00B648A4"/>
    <w:pPr>
      <w:widowControl w:val="0"/>
      <w:tabs>
        <w:tab w:val="left" w:pos="720"/>
        <w:tab w:val="left" w:pos="1440"/>
        <w:tab w:val="left" w:pos="2160"/>
      </w:tabs>
      <w:autoSpaceDE w:val="0"/>
      <w:autoSpaceDN w:val="0"/>
      <w:adjustRightInd w:val="0"/>
    </w:pPr>
    <w:rPr>
      <w:rFonts w:ascii="Times" w:hAnsi="Times"/>
      <w:noProof/>
      <w:color w:val="000000"/>
    </w:rPr>
  </w:style>
  <w:style w:type="character" w:styleId="Hyperlink">
    <w:name w:val="Hyperlink"/>
    <w:rsid w:val="00B648A4"/>
    <w:rPr>
      <w:color w:val="0000FF"/>
      <w:u w:val="single"/>
    </w:rPr>
  </w:style>
  <w:style w:type="paragraph" w:styleId="Title">
    <w:name w:val="Title"/>
    <w:basedOn w:val="Normal"/>
    <w:link w:val="TitleChar"/>
    <w:qFormat/>
    <w:rsid w:val="00B648A4"/>
    <w:pPr>
      <w:tabs>
        <w:tab w:val="right" w:pos="2609"/>
      </w:tabs>
      <w:autoSpaceDE w:val="0"/>
      <w:autoSpaceDN w:val="0"/>
      <w:adjustRightInd w:val="0"/>
      <w:ind w:right="180"/>
      <w:jc w:val="center"/>
    </w:pPr>
    <w:rPr>
      <w:rFonts w:ascii="Times" w:hAnsi="Times"/>
      <w:b/>
      <w:bCs/>
      <w:noProof/>
      <w:color w:val="000000"/>
    </w:rPr>
  </w:style>
  <w:style w:type="character" w:styleId="FollowedHyperlink">
    <w:name w:val="FollowedHyperlink"/>
    <w:rsid w:val="00B648A4"/>
    <w:rPr>
      <w:color w:val="800080"/>
      <w:u w:val="single"/>
    </w:rPr>
  </w:style>
  <w:style w:type="paragraph" w:styleId="Header">
    <w:name w:val="header"/>
    <w:basedOn w:val="Normal"/>
    <w:rsid w:val="00836667"/>
    <w:pPr>
      <w:tabs>
        <w:tab w:val="center" w:pos="4320"/>
        <w:tab w:val="right" w:pos="8640"/>
      </w:tabs>
    </w:pPr>
  </w:style>
  <w:style w:type="paragraph" w:styleId="BodyTextIndent">
    <w:name w:val="Body Text Indent"/>
    <w:basedOn w:val="Normal"/>
    <w:rsid w:val="00836667"/>
    <w:pPr>
      <w:ind w:left="900" w:hanging="900"/>
    </w:pPr>
  </w:style>
  <w:style w:type="paragraph" w:styleId="BodyTextIndent2">
    <w:name w:val="Body Text Indent 2"/>
    <w:basedOn w:val="Normal"/>
    <w:rsid w:val="00836667"/>
    <w:pPr>
      <w:ind w:left="720"/>
    </w:pPr>
  </w:style>
  <w:style w:type="paragraph" w:styleId="BodyTextIndent3">
    <w:name w:val="Body Text Indent 3"/>
    <w:basedOn w:val="Normal"/>
    <w:rsid w:val="00836667"/>
    <w:pPr>
      <w:ind w:left="900"/>
    </w:pPr>
  </w:style>
  <w:style w:type="paragraph" w:styleId="Footer">
    <w:name w:val="footer"/>
    <w:basedOn w:val="Normal"/>
    <w:rsid w:val="00B41907"/>
    <w:pPr>
      <w:tabs>
        <w:tab w:val="center" w:pos="4320"/>
        <w:tab w:val="right" w:pos="8640"/>
      </w:tabs>
    </w:pPr>
  </w:style>
  <w:style w:type="character" w:styleId="PageNumber">
    <w:name w:val="page number"/>
    <w:basedOn w:val="DefaultParagraphFont"/>
    <w:rsid w:val="00B41907"/>
  </w:style>
  <w:style w:type="character" w:customStyle="1" w:styleId="Heading1Char">
    <w:name w:val="Heading 1 Char"/>
    <w:link w:val="Heading1"/>
    <w:rsid w:val="00C75988"/>
    <w:rPr>
      <w:rFonts w:ascii="Cambria" w:eastAsia="Times New Roman" w:hAnsi="Cambria" w:cs="Times New Roman"/>
      <w:b/>
      <w:bCs/>
      <w:kern w:val="32"/>
      <w:sz w:val="32"/>
      <w:szCs w:val="32"/>
    </w:rPr>
  </w:style>
  <w:style w:type="character" w:styleId="Emphasis">
    <w:name w:val="Emphasis"/>
    <w:qFormat/>
    <w:rsid w:val="00A60A8E"/>
    <w:rPr>
      <w:i/>
      <w:iCs/>
    </w:rPr>
  </w:style>
  <w:style w:type="paragraph" w:styleId="NormalWeb">
    <w:name w:val="Normal (Web)"/>
    <w:basedOn w:val="Normal"/>
    <w:uiPriority w:val="99"/>
    <w:unhideWhenUsed/>
    <w:rsid w:val="00294131"/>
    <w:pPr>
      <w:spacing w:before="100" w:beforeAutospacing="1" w:after="100" w:afterAutospacing="1"/>
    </w:pPr>
  </w:style>
  <w:style w:type="character" w:customStyle="1" w:styleId="TitleChar">
    <w:name w:val="Title Char"/>
    <w:link w:val="Title"/>
    <w:rsid w:val="002A7516"/>
    <w:rPr>
      <w:rFonts w:ascii="Times" w:hAnsi="Times"/>
      <w:b/>
      <w:bCs/>
      <w:noProof/>
      <w:color w:val="000000"/>
      <w:sz w:val="24"/>
      <w:szCs w:val="24"/>
    </w:rPr>
  </w:style>
  <w:style w:type="character" w:customStyle="1" w:styleId="Heading4Char">
    <w:name w:val="Heading 4 Char"/>
    <w:basedOn w:val="DefaultParagraphFont"/>
    <w:link w:val="Heading4"/>
    <w:semiHidden/>
    <w:rsid w:val="00B5216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4024">
      <w:bodyDiv w:val="1"/>
      <w:marLeft w:val="0"/>
      <w:marRight w:val="0"/>
      <w:marTop w:val="0"/>
      <w:marBottom w:val="0"/>
      <w:divBdr>
        <w:top w:val="none" w:sz="0" w:space="0" w:color="auto"/>
        <w:left w:val="none" w:sz="0" w:space="0" w:color="auto"/>
        <w:bottom w:val="none" w:sz="0" w:space="0" w:color="auto"/>
        <w:right w:val="none" w:sz="0" w:space="0" w:color="auto"/>
      </w:divBdr>
      <w:divsChild>
        <w:div w:id="1353802723">
          <w:marLeft w:val="0"/>
          <w:marRight w:val="0"/>
          <w:marTop w:val="0"/>
          <w:marBottom w:val="0"/>
          <w:divBdr>
            <w:top w:val="none" w:sz="0" w:space="0" w:color="auto"/>
            <w:left w:val="none" w:sz="0" w:space="0" w:color="auto"/>
            <w:bottom w:val="none" w:sz="0" w:space="0" w:color="auto"/>
            <w:right w:val="none" w:sz="0" w:space="0" w:color="auto"/>
          </w:divBdr>
          <w:divsChild>
            <w:div w:id="1281036061">
              <w:marLeft w:val="0"/>
              <w:marRight w:val="0"/>
              <w:marTop w:val="0"/>
              <w:marBottom w:val="0"/>
              <w:divBdr>
                <w:top w:val="none" w:sz="0" w:space="0" w:color="auto"/>
                <w:left w:val="none" w:sz="0" w:space="0" w:color="auto"/>
                <w:bottom w:val="none" w:sz="0" w:space="0" w:color="auto"/>
                <w:right w:val="none" w:sz="0" w:space="0" w:color="auto"/>
              </w:divBdr>
              <w:divsChild>
                <w:div w:id="300309923">
                  <w:marLeft w:val="0"/>
                  <w:marRight w:val="0"/>
                  <w:marTop w:val="0"/>
                  <w:marBottom w:val="0"/>
                  <w:divBdr>
                    <w:top w:val="none" w:sz="0" w:space="0" w:color="auto"/>
                    <w:left w:val="none" w:sz="0" w:space="0" w:color="auto"/>
                    <w:bottom w:val="none" w:sz="0" w:space="0" w:color="auto"/>
                    <w:right w:val="none" w:sz="0" w:space="0" w:color="auto"/>
                  </w:divBdr>
                  <w:divsChild>
                    <w:div w:id="1717467465">
                      <w:marLeft w:val="0"/>
                      <w:marRight w:val="0"/>
                      <w:marTop w:val="0"/>
                      <w:marBottom w:val="0"/>
                      <w:divBdr>
                        <w:top w:val="none" w:sz="0" w:space="0" w:color="auto"/>
                        <w:left w:val="none" w:sz="0" w:space="0" w:color="auto"/>
                        <w:bottom w:val="none" w:sz="0" w:space="0" w:color="auto"/>
                        <w:right w:val="none" w:sz="0" w:space="0" w:color="auto"/>
                      </w:divBdr>
                      <w:divsChild>
                        <w:div w:id="1564637408">
                          <w:marLeft w:val="0"/>
                          <w:marRight w:val="0"/>
                          <w:marTop w:val="0"/>
                          <w:marBottom w:val="0"/>
                          <w:divBdr>
                            <w:top w:val="none" w:sz="0" w:space="0" w:color="auto"/>
                            <w:left w:val="none" w:sz="0" w:space="0" w:color="auto"/>
                            <w:bottom w:val="none" w:sz="0" w:space="0" w:color="auto"/>
                            <w:right w:val="none" w:sz="0" w:space="0" w:color="auto"/>
                          </w:divBdr>
                          <w:divsChild>
                            <w:div w:id="969045977">
                              <w:marLeft w:val="0"/>
                              <w:marRight w:val="0"/>
                              <w:marTop w:val="0"/>
                              <w:marBottom w:val="0"/>
                              <w:divBdr>
                                <w:top w:val="none" w:sz="0" w:space="0" w:color="auto"/>
                                <w:left w:val="none" w:sz="0" w:space="0" w:color="auto"/>
                                <w:bottom w:val="none" w:sz="0" w:space="0" w:color="auto"/>
                                <w:right w:val="none" w:sz="0" w:space="0" w:color="auto"/>
                              </w:divBdr>
                              <w:divsChild>
                                <w:div w:id="1527988677">
                                  <w:marLeft w:val="0"/>
                                  <w:marRight w:val="0"/>
                                  <w:marTop w:val="0"/>
                                  <w:marBottom w:val="0"/>
                                  <w:divBdr>
                                    <w:top w:val="none" w:sz="0" w:space="0" w:color="auto"/>
                                    <w:left w:val="none" w:sz="0" w:space="0" w:color="auto"/>
                                    <w:bottom w:val="none" w:sz="0" w:space="0" w:color="auto"/>
                                    <w:right w:val="none" w:sz="0" w:space="0" w:color="auto"/>
                                  </w:divBdr>
                                  <w:divsChild>
                                    <w:div w:id="8443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418404">
      <w:bodyDiv w:val="1"/>
      <w:marLeft w:val="0"/>
      <w:marRight w:val="0"/>
      <w:marTop w:val="0"/>
      <w:marBottom w:val="0"/>
      <w:divBdr>
        <w:top w:val="none" w:sz="0" w:space="0" w:color="auto"/>
        <w:left w:val="none" w:sz="0" w:space="0" w:color="auto"/>
        <w:bottom w:val="none" w:sz="0" w:space="0" w:color="auto"/>
        <w:right w:val="none" w:sz="0" w:space="0" w:color="auto"/>
      </w:divBdr>
      <w:divsChild>
        <w:div w:id="1984962585">
          <w:marLeft w:val="0"/>
          <w:marRight w:val="0"/>
          <w:marTop w:val="0"/>
          <w:marBottom w:val="0"/>
          <w:divBdr>
            <w:top w:val="none" w:sz="0" w:space="0" w:color="auto"/>
            <w:left w:val="none" w:sz="0" w:space="0" w:color="auto"/>
            <w:bottom w:val="none" w:sz="0" w:space="0" w:color="auto"/>
            <w:right w:val="none" w:sz="0" w:space="0" w:color="auto"/>
          </w:divBdr>
          <w:divsChild>
            <w:div w:id="1452164547">
              <w:marLeft w:val="0"/>
              <w:marRight w:val="0"/>
              <w:marTop w:val="0"/>
              <w:marBottom w:val="0"/>
              <w:divBdr>
                <w:top w:val="none" w:sz="0" w:space="0" w:color="auto"/>
                <w:left w:val="none" w:sz="0" w:space="0" w:color="auto"/>
                <w:bottom w:val="none" w:sz="0" w:space="0" w:color="auto"/>
                <w:right w:val="none" w:sz="0" w:space="0" w:color="auto"/>
              </w:divBdr>
              <w:divsChild>
                <w:div w:id="520827439">
                  <w:marLeft w:val="0"/>
                  <w:marRight w:val="0"/>
                  <w:marTop w:val="0"/>
                  <w:marBottom w:val="0"/>
                  <w:divBdr>
                    <w:top w:val="none" w:sz="0" w:space="0" w:color="auto"/>
                    <w:left w:val="none" w:sz="0" w:space="0" w:color="auto"/>
                    <w:bottom w:val="none" w:sz="0" w:space="0" w:color="auto"/>
                    <w:right w:val="none" w:sz="0" w:space="0" w:color="auto"/>
                  </w:divBdr>
                  <w:divsChild>
                    <w:div w:id="424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taugustnights.net"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ityofsparks.us/visiting/special-events/hometowne-farmers-market" TargetMode="External"/><Relationship Id="rId17" Type="http://schemas.openxmlformats.org/officeDocument/2006/relationships/hyperlink" Target="http://www.fs.usda.gov/htnf" TargetMode="External"/><Relationship Id="rId2" Type="http://schemas.openxmlformats.org/officeDocument/2006/relationships/styles" Target="styles.xml"/><Relationship Id="rId16" Type="http://schemas.openxmlformats.org/officeDocument/2006/relationships/hyperlink" Target="http://www.visitrenotahoe.com/reno-tahoe/what-to-do/events/07-21-2012/arts-in-bloom-festiva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noairport.com/" TargetMode="External"/><Relationship Id="rId5" Type="http://schemas.openxmlformats.org/officeDocument/2006/relationships/webSettings" Target="webSettings.xml"/><Relationship Id="rId15" Type="http://schemas.openxmlformats.org/officeDocument/2006/relationships/hyperlink" Target="http://www.visitrenotahoe.com/reno-tahoe/what-to-do/events/06-22-2012/the-great-eldorado-bbq,-brews-and-blues-festival" TargetMode="External"/><Relationship Id="rId10" Type="http://schemas.openxmlformats.org/officeDocument/2006/relationships/image" Target="media/image3.jpeg"/><Relationship Id="rId19" Type="http://schemas.openxmlformats.org/officeDocument/2006/relationships/image" Target="http://www.fs.fed.us/r1/r1_stuff/shieldfs.gi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ggetribcookoff.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749</Words>
  <Characters>5098</Characters>
  <Application>Microsoft Office Word</Application>
  <DocSecurity>0</DocSecurity>
  <Lines>849</Lines>
  <Paragraphs>142</Paragraphs>
  <ScaleCrop>false</ScaleCrop>
  <HeadingPairs>
    <vt:vector size="2" baseType="variant">
      <vt:variant>
        <vt:lpstr>Title</vt:lpstr>
      </vt:variant>
      <vt:variant>
        <vt:i4>1</vt:i4>
      </vt:variant>
    </vt:vector>
  </HeadingPairs>
  <TitlesOfParts>
    <vt:vector size="1" baseType="lpstr">
      <vt:lpstr>POSITION OUTREACH ANNOUNCEMENT</vt:lpstr>
    </vt:vector>
  </TitlesOfParts>
  <Company>USDA Forest Service</Company>
  <LinksUpToDate>false</LinksUpToDate>
  <CharactersWithSpaces>5705</CharactersWithSpaces>
  <SharedDoc>false</SharedDoc>
  <HLinks>
    <vt:vector size="54" baseType="variant">
      <vt:variant>
        <vt:i4>8323083</vt:i4>
      </vt:variant>
      <vt:variant>
        <vt:i4>21</vt:i4>
      </vt:variant>
      <vt:variant>
        <vt:i4>0</vt:i4>
      </vt:variant>
      <vt:variant>
        <vt:i4>5</vt:i4>
      </vt:variant>
      <vt:variant>
        <vt:lpwstr>mailto:sphillips@fs.fed.us</vt:lpwstr>
      </vt:variant>
      <vt:variant>
        <vt:lpwstr/>
      </vt:variant>
      <vt:variant>
        <vt:i4>6684712</vt:i4>
      </vt:variant>
      <vt:variant>
        <vt:i4>18</vt:i4>
      </vt:variant>
      <vt:variant>
        <vt:i4>0</vt:i4>
      </vt:variant>
      <vt:variant>
        <vt:i4>5</vt:i4>
      </vt:variant>
      <vt:variant>
        <vt:lpwstr>http://www.fs.usda.gov/htnf</vt:lpwstr>
      </vt:variant>
      <vt:variant>
        <vt:lpwstr/>
      </vt:variant>
      <vt:variant>
        <vt:i4>5701723</vt:i4>
      </vt:variant>
      <vt:variant>
        <vt:i4>15</vt:i4>
      </vt:variant>
      <vt:variant>
        <vt:i4>0</vt:i4>
      </vt:variant>
      <vt:variant>
        <vt:i4>5</vt:i4>
      </vt:variant>
      <vt:variant>
        <vt:lpwstr>http://www.visitrenotahoe.com/reno-tahoe/what-to-do/events/07-21-2012/arts-in-bloom-festival</vt:lpwstr>
      </vt:variant>
      <vt:variant>
        <vt:lpwstr/>
      </vt:variant>
      <vt:variant>
        <vt:i4>3670122</vt:i4>
      </vt:variant>
      <vt:variant>
        <vt:i4>12</vt:i4>
      </vt:variant>
      <vt:variant>
        <vt:i4>0</vt:i4>
      </vt:variant>
      <vt:variant>
        <vt:i4>5</vt:i4>
      </vt:variant>
      <vt:variant>
        <vt:lpwstr>http://www.visitrenotahoe.com/reno-tahoe/what-to-do/events/06-22-2012/the-great-eldorado-bbq,-brews-and-blues-festival</vt:lpwstr>
      </vt:variant>
      <vt:variant>
        <vt:lpwstr/>
      </vt:variant>
      <vt:variant>
        <vt:i4>5963860</vt:i4>
      </vt:variant>
      <vt:variant>
        <vt:i4>9</vt:i4>
      </vt:variant>
      <vt:variant>
        <vt:i4>0</vt:i4>
      </vt:variant>
      <vt:variant>
        <vt:i4>5</vt:i4>
      </vt:variant>
      <vt:variant>
        <vt:lpwstr>http://www.nuggetribcookoff.com/</vt:lpwstr>
      </vt:variant>
      <vt:variant>
        <vt:lpwstr/>
      </vt:variant>
      <vt:variant>
        <vt:i4>2818172</vt:i4>
      </vt:variant>
      <vt:variant>
        <vt:i4>6</vt:i4>
      </vt:variant>
      <vt:variant>
        <vt:i4>0</vt:i4>
      </vt:variant>
      <vt:variant>
        <vt:i4>5</vt:i4>
      </vt:variant>
      <vt:variant>
        <vt:lpwstr>http://www.hotaugustnights.net/</vt:lpwstr>
      </vt:variant>
      <vt:variant>
        <vt:lpwstr/>
      </vt:variant>
      <vt:variant>
        <vt:i4>6815853</vt:i4>
      </vt:variant>
      <vt:variant>
        <vt:i4>3</vt:i4>
      </vt:variant>
      <vt:variant>
        <vt:i4>0</vt:i4>
      </vt:variant>
      <vt:variant>
        <vt:i4>5</vt:i4>
      </vt:variant>
      <vt:variant>
        <vt:lpwstr>http://cityofsparks.us/visiting/special-events/hometowne-farmers-market</vt:lpwstr>
      </vt:variant>
      <vt:variant>
        <vt:lpwstr/>
      </vt:variant>
      <vt:variant>
        <vt:i4>3211305</vt:i4>
      </vt:variant>
      <vt:variant>
        <vt:i4>0</vt:i4>
      </vt:variant>
      <vt:variant>
        <vt:i4>0</vt:i4>
      </vt:variant>
      <vt:variant>
        <vt:i4>5</vt:i4>
      </vt:variant>
      <vt:variant>
        <vt:lpwstr>http://renoairport.com/</vt:lpwstr>
      </vt:variant>
      <vt:variant>
        <vt:lpwstr/>
      </vt:variant>
      <vt:variant>
        <vt:i4>39</vt:i4>
      </vt:variant>
      <vt:variant>
        <vt:i4>-1</vt:i4>
      </vt:variant>
      <vt:variant>
        <vt:i4>1031</vt:i4>
      </vt:variant>
      <vt:variant>
        <vt:i4>1</vt:i4>
      </vt:variant>
      <vt:variant>
        <vt:lpwstr>http://www.fs.fed.us/r1/r1_stuff/shieldfs.gif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OUTREACH ANNOUNCEMENT</dc:title>
  <dc:creator>USDA Forest Service</dc:creator>
  <cp:lastModifiedBy>Susan Joyce</cp:lastModifiedBy>
  <cp:revision>5</cp:revision>
  <cp:lastPrinted>2012-04-17T17:16:00Z</cp:lastPrinted>
  <dcterms:created xsi:type="dcterms:W3CDTF">2014-10-07T17:15:00Z</dcterms:created>
  <dcterms:modified xsi:type="dcterms:W3CDTF">2014-10-15T18:13:00Z</dcterms:modified>
</cp:coreProperties>
</file>